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6A3B" w14:textId="77777777" w:rsidR="00DE57E8" w:rsidRDefault="00DE57E8">
      <w:pPr>
        <w:ind w:left="360" w:hanging="360"/>
        <w:jc w:val="both"/>
        <w:rPr>
          <w:rFonts w:ascii="Arial" w:hAnsi="Arial"/>
        </w:rPr>
      </w:pPr>
      <w:r>
        <w:rPr>
          <w:rFonts w:ascii="Arial" w:hAnsi="Arial"/>
        </w:rPr>
        <w:t xml:space="preserve">After selecting and </w:t>
      </w:r>
      <w:r w:rsidR="0074619B">
        <w:rPr>
          <w:rFonts w:ascii="Arial" w:hAnsi="Arial"/>
        </w:rPr>
        <w:t>donning</w:t>
      </w:r>
      <w:r>
        <w:rPr>
          <w:rFonts w:ascii="Arial" w:hAnsi="Arial"/>
        </w:rPr>
        <w:t xml:space="preserve"> a comfortable fitting respirator follow procedure below.</w:t>
      </w:r>
    </w:p>
    <w:p w14:paraId="40AC6A3C" w14:textId="77777777" w:rsidR="00DE57E8" w:rsidRDefault="00DE57E8">
      <w:pPr>
        <w:ind w:left="360" w:hanging="360"/>
        <w:jc w:val="both"/>
        <w:rPr>
          <w:rFonts w:ascii="Arial" w:hAnsi="Arial"/>
        </w:rPr>
      </w:pPr>
    </w:p>
    <w:p w14:paraId="40AC6A3D" w14:textId="77777777" w:rsidR="00DE57E8" w:rsidRDefault="00DE57E8">
      <w:pPr>
        <w:ind w:left="360" w:hanging="360"/>
        <w:jc w:val="both"/>
        <w:rPr>
          <w:rFonts w:ascii="Arial" w:hAnsi="Arial"/>
        </w:rPr>
      </w:pPr>
      <w:r>
        <w:rPr>
          <w:rFonts w:ascii="Arial" w:hAnsi="Arial"/>
        </w:rPr>
        <w:t>(1) Normal breathing. In a normal standing position, without talking, the subject shall breathe normally for 1 minute.</w:t>
      </w:r>
    </w:p>
    <w:p w14:paraId="40AC6A3E" w14:textId="77777777" w:rsidR="00DE57E8" w:rsidRDefault="00DE57E8">
      <w:pPr>
        <w:jc w:val="both"/>
        <w:rPr>
          <w:rFonts w:ascii="Arial" w:hAnsi="Arial"/>
        </w:rPr>
      </w:pPr>
    </w:p>
    <w:p w14:paraId="40AC6A3F" w14:textId="77777777" w:rsidR="00DE57E8" w:rsidRDefault="00DE57E8">
      <w:pPr>
        <w:ind w:left="360" w:hanging="360"/>
        <w:jc w:val="both"/>
        <w:rPr>
          <w:rFonts w:ascii="Arial" w:hAnsi="Arial"/>
        </w:rPr>
      </w:pPr>
      <w:r>
        <w:rPr>
          <w:rFonts w:ascii="Arial" w:hAnsi="Arial"/>
        </w:rPr>
        <w:t xml:space="preserve">(2) Deep breathing. In a normal standing position, the subject shall breathe slowly and deeply, for 1 minute taking caution so as not to hyperventilate. </w:t>
      </w:r>
    </w:p>
    <w:p w14:paraId="40AC6A40" w14:textId="77777777" w:rsidR="00DE57E8" w:rsidRDefault="00DE57E8">
      <w:pPr>
        <w:jc w:val="both"/>
        <w:rPr>
          <w:rFonts w:ascii="Arial" w:hAnsi="Arial"/>
        </w:rPr>
      </w:pPr>
    </w:p>
    <w:p w14:paraId="40AC6A41" w14:textId="77777777" w:rsidR="00DE57E8" w:rsidRDefault="00DE57E8">
      <w:pPr>
        <w:pStyle w:val="BodyText3"/>
        <w:ind w:left="360" w:hanging="360"/>
        <w:rPr>
          <w:rFonts w:ascii="Arial" w:hAnsi="Arial"/>
        </w:rPr>
      </w:pPr>
      <w:r>
        <w:rPr>
          <w:rFonts w:ascii="Arial" w:hAnsi="Arial"/>
        </w:rPr>
        <w:t xml:space="preserve">(3) Turning head side to side. Standing in place, the subject shall slowly turn his/her head from side to side between the extreme positions on each side. The head shall be held at each extreme momentarily so the subject can inhale at each side. </w:t>
      </w:r>
    </w:p>
    <w:p w14:paraId="40AC6A42" w14:textId="77777777" w:rsidR="00DE57E8" w:rsidRDefault="00DE57E8">
      <w:pPr>
        <w:jc w:val="both"/>
        <w:rPr>
          <w:rFonts w:ascii="Arial" w:hAnsi="Arial"/>
        </w:rPr>
      </w:pPr>
    </w:p>
    <w:p w14:paraId="40AC6A43" w14:textId="77777777" w:rsidR="00DE57E8" w:rsidRDefault="00DE57E8">
      <w:pPr>
        <w:ind w:left="360" w:hanging="360"/>
        <w:jc w:val="both"/>
        <w:rPr>
          <w:rFonts w:ascii="Arial" w:hAnsi="Arial"/>
        </w:rPr>
      </w:pPr>
      <w:r>
        <w:rPr>
          <w:rFonts w:ascii="Arial" w:hAnsi="Arial"/>
        </w:rPr>
        <w:t xml:space="preserve">(4) Moving head up and down. Standing in place, the subject shall slowly move his/her head up and down. The subject shall be instructed to inhale in the up position (i.e., when looking toward the ceiling). </w:t>
      </w:r>
    </w:p>
    <w:p w14:paraId="40AC6A44" w14:textId="77777777" w:rsidR="00DE57E8" w:rsidRDefault="00DE57E8">
      <w:pPr>
        <w:jc w:val="both"/>
        <w:rPr>
          <w:rFonts w:ascii="Arial" w:hAnsi="Arial"/>
        </w:rPr>
      </w:pPr>
    </w:p>
    <w:p w14:paraId="40AC6A45" w14:textId="77777777" w:rsidR="00DE57E8" w:rsidRDefault="00DE57E8">
      <w:pPr>
        <w:ind w:left="360" w:hanging="360"/>
        <w:jc w:val="both"/>
        <w:rPr>
          <w:rFonts w:ascii="Arial" w:hAnsi="Arial"/>
        </w:rPr>
      </w:pPr>
      <w:r>
        <w:rPr>
          <w:rFonts w:ascii="Arial" w:hAnsi="Arial"/>
        </w:rPr>
        <w:t xml:space="preserve">(5) Talking. The subject shall talk out loud slowly and loud enough so as to be heard clearly by the test conductor. The subject can read from a prepared </w:t>
      </w:r>
      <w:r w:rsidR="0074619B">
        <w:rPr>
          <w:rFonts w:ascii="Arial" w:hAnsi="Arial"/>
        </w:rPr>
        <w:t>passage</w:t>
      </w:r>
      <w:r>
        <w:rPr>
          <w:rFonts w:ascii="Arial" w:hAnsi="Arial"/>
        </w:rPr>
        <w:t xml:space="preserve"> such as the Rainbow Passage.</w:t>
      </w:r>
    </w:p>
    <w:p w14:paraId="40AC6A46" w14:textId="77777777" w:rsidR="00DE57E8" w:rsidRDefault="00DE57E8">
      <w:pPr>
        <w:jc w:val="both"/>
        <w:rPr>
          <w:rFonts w:ascii="Arial" w:hAnsi="Arial"/>
        </w:rPr>
      </w:pPr>
    </w:p>
    <w:p w14:paraId="40AC6A47" w14:textId="77777777" w:rsidR="00DE57E8" w:rsidRDefault="00DE57E8">
      <w:pPr>
        <w:jc w:val="both"/>
        <w:rPr>
          <w:rFonts w:ascii="Arial" w:hAnsi="Arial"/>
        </w:rPr>
      </w:pPr>
      <w:r>
        <w:rPr>
          <w:rFonts w:ascii="Arial" w:hAnsi="Arial"/>
        </w:rPr>
        <w:t>Rainbow Passage</w:t>
      </w:r>
    </w:p>
    <w:p w14:paraId="40AC6A48" w14:textId="77777777" w:rsidR="00DE57E8" w:rsidRDefault="00DE57E8">
      <w:pPr>
        <w:jc w:val="both"/>
        <w:rPr>
          <w:rFonts w:ascii="Arial" w:hAnsi="Arial"/>
        </w:rPr>
      </w:pPr>
    </w:p>
    <w:p w14:paraId="40AC6A49" w14:textId="77777777" w:rsidR="00DE57E8" w:rsidRDefault="00DE57E8">
      <w:pPr>
        <w:jc w:val="both"/>
        <w:rPr>
          <w:rFonts w:ascii="Arial" w:hAnsi="Arial"/>
        </w:rPr>
      </w:pPr>
      <w:r>
        <w:rPr>
          <w:rFonts w:ascii="Arial" w:hAnsi="Arial"/>
        </w:rPr>
        <w:t xml:space="preserve">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 </w:t>
      </w:r>
    </w:p>
    <w:p w14:paraId="40AC6A4A" w14:textId="77777777" w:rsidR="00DE57E8" w:rsidRDefault="00DE57E8">
      <w:pPr>
        <w:jc w:val="both"/>
        <w:rPr>
          <w:rFonts w:ascii="Arial" w:hAnsi="Arial"/>
        </w:rPr>
      </w:pPr>
    </w:p>
    <w:p w14:paraId="40AC6A4B" w14:textId="77777777" w:rsidR="00DE57E8" w:rsidRDefault="00DE57E8">
      <w:pPr>
        <w:ind w:left="360" w:hanging="360"/>
        <w:jc w:val="both"/>
        <w:rPr>
          <w:rFonts w:ascii="Arial" w:hAnsi="Arial"/>
        </w:rPr>
      </w:pPr>
      <w:r>
        <w:rPr>
          <w:rFonts w:ascii="Arial" w:hAnsi="Arial"/>
        </w:rPr>
        <w:t xml:space="preserve">(6) Grimace. The test subject shall grimace for 15 seconds by smiling or frowning. (This applies only to QNFT testing; it is not performed for QLFT) </w:t>
      </w:r>
    </w:p>
    <w:p w14:paraId="40AC6A4C" w14:textId="77777777" w:rsidR="00DE57E8" w:rsidRDefault="00DE57E8">
      <w:pPr>
        <w:jc w:val="both"/>
        <w:rPr>
          <w:rFonts w:ascii="Arial" w:hAnsi="Arial"/>
        </w:rPr>
      </w:pPr>
    </w:p>
    <w:p w14:paraId="40AC6A4D" w14:textId="77777777" w:rsidR="00DE57E8" w:rsidRDefault="00DE57E8">
      <w:pPr>
        <w:ind w:left="360" w:hanging="360"/>
        <w:jc w:val="both"/>
        <w:rPr>
          <w:rFonts w:ascii="Arial" w:hAnsi="Arial"/>
        </w:rPr>
      </w:pPr>
      <w:r>
        <w:rPr>
          <w:rFonts w:ascii="Arial" w:hAnsi="Arial"/>
        </w:rPr>
        <w:t xml:space="preserve">(7) Bending over. The test subject shall bend at the waist as if he/ she were to touch his/her toes. Jogging in place shall be substituted for this exercise in those test environments such as shroud type QNFT or QLFT units that do not permit bending over at the waist. </w:t>
      </w:r>
    </w:p>
    <w:p w14:paraId="40AC6A4E" w14:textId="77777777" w:rsidR="00DE57E8" w:rsidRDefault="00DE57E8">
      <w:pPr>
        <w:jc w:val="both"/>
        <w:rPr>
          <w:rFonts w:ascii="Arial" w:hAnsi="Arial"/>
        </w:rPr>
      </w:pPr>
    </w:p>
    <w:p w14:paraId="40AC6A4F" w14:textId="77777777" w:rsidR="00DE57E8" w:rsidRDefault="00DE57E8" w:rsidP="00906899">
      <w:pPr>
        <w:ind w:left="360" w:hanging="360"/>
        <w:jc w:val="both"/>
        <w:rPr>
          <w:rFonts w:ascii="Arial" w:hAnsi="Arial"/>
        </w:rPr>
      </w:pPr>
      <w:r>
        <w:rPr>
          <w:rFonts w:ascii="Arial" w:hAnsi="Arial"/>
        </w:rPr>
        <w:t>(8) Normal breathing.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14:paraId="40AC6A50" w14:textId="77777777" w:rsidR="003A4270" w:rsidRDefault="00B268B4" w:rsidP="00906899">
      <w:pPr>
        <w:ind w:left="360" w:hanging="360"/>
        <w:jc w:val="both"/>
        <w:rPr>
          <w:rFonts w:ascii="Arial" w:hAnsi="Arial"/>
          <w:sz w:val="20"/>
        </w:rPr>
      </w:pPr>
      <w:r>
        <w:rPr>
          <w:rFonts w:ascii="Arial" w:hAnsi="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418"/>
        <w:gridCol w:w="2470"/>
        <w:gridCol w:w="4316"/>
      </w:tblGrid>
      <w:tr w:rsidR="003A4270" w:rsidRPr="003D7A79" w14:paraId="40AC6A52" w14:textId="77777777" w:rsidTr="00CD39D8">
        <w:trPr>
          <w:tblHeader/>
          <w:jc w:val="center"/>
        </w:trPr>
        <w:tc>
          <w:tcPr>
            <w:tcW w:w="9443"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40AC6A51"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lastRenderedPageBreak/>
              <w:t>Revision / Review History</w:t>
            </w:r>
          </w:p>
        </w:tc>
      </w:tr>
      <w:tr w:rsidR="003A4270" w:rsidRPr="003D7A79" w14:paraId="40AC6A57" w14:textId="77777777" w:rsidTr="00CD39D8">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AC6A53"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AC6A54"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AC6A55"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40AC6A56" w14:textId="77777777" w:rsidR="003A4270" w:rsidRPr="003D7A79" w:rsidRDefault="003A4270" w:rsidP="009A1131">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3A4270" w:rsidRPr="003D7A79" w14:paraId="40AC6A5C"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40AC6A58"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AC6A59"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0AC6A5A"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40AC6A5B"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New Index</w:t>
            </w:r>
          </w:p>
        </w:tc>
      </w:tr>
      <w:tr w:rsidR="003A4270" w:rsidRPr="003D7A79" w14:paraId="40AC6A61"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5D" w14:textId="06A4BF6A"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AC6A5E"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40AC6A5F"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60"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66"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62" w14:textId="79500951"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AC6A63"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40AC6A64"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65"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6B"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67" w14:textId="0E825107"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AC6A68"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0AC6A69"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6A"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70"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6C" w14:textId="7986BA86"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AC6A6D"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40AC6A6E"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6F"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75"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71" w14:textId="40AE9F51"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AC6A72"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40AC6A73"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74"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7A"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76" w14:textId="3A435EE0"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AC6A77"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40AC6A78"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79"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7F"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7B" w14:textId="0622AAFD"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AC6A7C"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40AC6A7D"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7E"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84"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80" w14:textId="7B06671A"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AC6A81"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40AC6A82"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83"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89"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85" w14:textId="3FAE3D51"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AC6A86"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40AC6A87"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88"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8E"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8A" w14:textId="1A73236C"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AC6A8B"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40AC6A8C"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8D"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93"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8F" w14:textId="7C488F0C" w:rsidR="003A4270" w:rsidRPr="003D7A79" w:rsidRDefault="003A4270" w:rsidP="009A1131">
            <w:pPr>
              <w:tabs>
                <w:tab w:val="left" w:pos="417"/>
                <w:tab w:val="left" w:pos="864"/>
                <w:tab w:val="left" w:pos="1454"/>
                <w:tab w:val="left" w:pos="2707"/>
                <w:tab w:val="left" w:pos="7747"/>
              </w:tabs>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0AC6A90"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0AC6A91"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92"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98"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94" w14:textId="711A6383"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40AC6A95" w14:textId="77777777" w:rsidR="003A4270" w:rsidRPr="003D7A79" w:rsidRDefault="003A4270" w:rsidP="003A4270">
            <w:pPr>
              <w:tabs>
                <w:tab w:val="left" w:pos="417"/>
                <w:tab w:val="left" w:pos="864"/>
                <w:tab w:val="left" w:pos="1454"/>
                <w:tab w:val="left" w:pos="2707"/>
                <w:tab w:val="left" w:pos="7747"/>
              </w:tabs>
              <w:jc w:val="center"/>
              <w:rPr>
                <w:rFonts w:ascii="Arial" w:hAnsi="Arial" w:cs="Arial"/>
              </w:rPr>
            </w:pPr>
            <w:r>
              <w:rPr>
                <w:rFonts w:ascii="Arial" w:hAnsi="Arial" w:cs="Arial"/>
              </w:rPr>
              <w:t>7/12/2016</w:t>
            </w:r>
          </w:p>
        </w:tc>
        <w:tc>
          <w:tcPr>
            <w:tcW w:w="2470" w:type="dxa"/>
            <w:tcBorders>
              <w:top w:val="single" w:sz="4" w:space="0" w:color="auto"/>
              <w:left w:val="single" w:sz="4" w:space="0" w:color="auto"/>
              <w:bottom w:val="single" w:sz="4" w:space="0" w:color="auto"/>
              <w:right w:val="single" w:sz="4" w:space="0" w:color="auto"/>
            </w:tcBorders>
            <w:vAlign w:val="center"/>
          </w:tcPr>
          <w:p w14:paraId="40AC6A96" w14:textId="77777777" w:rsidR="003A4270" w:rsidRPr="003D7A79" w:rsidRDefault="003A4270"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97" w14:textId="77777777" w:rsidR="003A4270" w:rsidRPr="003D7A79" w:rsidRDefault="003A4270"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3A4270" w:rsidRPr="003D7A79" w14:paraId="40AC6A9D"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99" w14:textId="09436271"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40AC6A9A" w14:textId="3770B026" w:rsidR="003A4270" w:rsidRPr="003D7A79" w:rsidRDefault="00A173B3" w:rsidP="009A1131">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40AC6A9B" w14:textId="28ED435E" w:rsidR="003A4270" w:rsidRPr="003D7A79" w:rsidRDefault="00A173B3"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9C" w14:textId="0693EABA" w:rsidR="003A4270" w:rsidRPr="003D7A79" w:rsidRDefault="00A173B3"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A4270" w:rsidRPr="003D7A79" w14:paraId="40AC6AA2"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9E" w14:textId="79244045"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40AC6A9F" w14:textId="7EE0F97E"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12/20/2018</w:t>
            </w:r>
          </w:p>
        </w:tc>
        <w:tc>
          <w:tcPr>
            <w:tcW w:w="2470" w:type="dxa"/>
            <w:tcBorders>
              <w:top w:val="single" w:sz="4" w:space="0" w:color="auto"/>
              <w:left w:val="single" w:sz="4" w:space="0" w:color="auto"/>
              <w:bottom w:val="single" w:sz="4" w:space="0" w:color="auto"/>
              <w:right w:val="single" w:sz="4" w:space="0" w:color="auto"/>
            </w:tcBorders>
            <w:vAlign w:val="center"/>
          </w:tcPr>
          <w:p w14:paraId="40AC6AA0" w14:textId="0269F340" w:rsidR="003A4270" w:rsidRPr="003D7A79" w:rsidRDefault="00A205F2"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A1" w14:textId="2CD5CF19" w:rsidR="003A4270" w:rsidRPr="003D7A79" w:rsidRDefault="00A205F2"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CD39D8" w:rsidRPr="003D7A79" w14:paraId="40AC6AA7" w14:textId="77777777" w:rsidTr="00CD39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0AC6AA3" w14:textId="1DE2A143" w:rsidR="00CD39D8" w:rsidRPr="003D7A79" w:rsidRDefault="00CD39D8" w:rsidP="00CD39D8">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40AC6AA4" w14:textId="62A5A604" w:rsidR="00CD39D8" w:rsidRPr="003D7A79" w:rsidRDefault="00CD39D8" w:rsidP="00CD39D8">
            <w:pPr>
              <w:tabs>
                <w:tab w:val="left" w:pos="417"/>
                <w:tab w:val="left" w:pos="864"/>
                <w:tab w:val="left" w:pos="1454"/>
                <w:tab w:val="left" w:pos="2707"/>
                <w:tab w:val="left" w:pos="7747"/>
              </w:tabs>
              <w:jc w:val="center"/>
              <w:rPr>
                <w:rFonts w:ascii="Arial" w:hAnsi="Arial" w:cs="Arial"/>
              </w:rPr>
            </w:pPr>
            <w:r>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40AC6AA5" w14:textId="2FE2B5F1" w:rsidR="00CD39D8" w:rsidRPr="00CD39D8" w:rsidRDefault="00CD39D8" w:rsidP="00CD39D8">
            <w:pPr>
              <w:tabs>
                <w:tab w:val="left" w:pos="417"/>
                <w:tab w:val="left" w:pos="864"/>
                <w:tab w:val="left" w:pos="1454"/>
                <w:tab w:val="left" w:pos="2707"/>
                <w:tab w:val="left" w:pos="7747"/>
              </w:tabs>
              <w:jc w:val="center"/>
              <w:rPr>
                <w:rFonts w:ascii="Arial" w:hAnsi="Arial" w:cs="Arial"/>
                <w:szCs w:val="24"/>
              </w:rPr>
            </w:pPr>
            <w:r w:rsidRPr="00CD39D8">
              <w:rPr>
                <w:rFonts w:ascii="Arial" w:hAnsi="Arial" w:cs="Arial"/>
                <w:szCs w:val="24"/>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0AC6AA6" w14:textId="276AAD9A" w:rsidR="00CD39D8" w:rsidRPr="00CD39D8" w:rsidRDefault="00CD39D8" w:rsidP="00CD39D8">
            <w:pPr>
              <w:tabs>
                <w:tab w:val="left" w:pos="417"/>
                <w:tab w:val="left" w:pos="864"/>
                <w:tab w:val="left" w:pos="1454"/>
                <w:tab w:val="left" w:pos="2707"/>
                <w:tab w:val="left" w:pos="7747"/>
              </w:tabs>
              <w:jc w:val="both"/>
              <w:rPr>
                <w:rFonts w:ascii="Arial" w:hAnsi="Arial" w:cs="Arial"/>
                <w:szCs w:val="24"/>
              </w:rPr>
            </w:pPr>
            <w:r w:rsidRPr="00CD39D8">
              <w:rPr>
                <w:rFonts w:ascii="Arial" w:hAnsi="Arial" w:cs="Arial"/>
                <w:szCs w:val="24"/>
              </w:rPr>
              <w:t>Annual Review</w:t>
            </w:r>
          </w:p>
        </w:tc>
      </w:tr>
    </w:tbl>
    <w:p w14:paraId="40AC6AA8" w14:textId="77777777" w:rsidR="00B268B4" w:rsidRDefault="00B268B4" w:rsidP="00906899">
      <w:pPr>
        <w:ind w:left="360" w:hanging="360"/>
        <w:jc w:val="both"/>
        <w:rPr>
          <w:rFonts w:ascii="Arial" w:hAnsi="Arial"/>
          <w:sz w:val="20"/>
        </w:rPr>
      </w:pPr>
      <w:bookmarkStart w:id="0" w:name="_GoBack"/>
      <w:bookmarkEnd w:id="0"/>
    </w:p>
    <w:sectPr w:rsidR="00B268B4" w:rsidSect="00536BA7">
      <w:headerReference w:type="default" r:id="rId11"/>
      <w:footerReference w:type="default" r:id="rId12"/>
      <w:pgSz w:w="12240" w:h="15840"/>
      <w:pgMar w:top="72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6AAB" w14:textId="77777777" w:rsidR="003710A5" w:rsidRDefault="003710A5">
      <w:r>
        <w:separator/>
      </w:r>
    </w:p>
  </w:endnote>
  <w:endnote w:type="continuationSeparator" w:id="0">
    <w:p w14:paraId="40AC6AAC" w14:textId="77777777" w:rsidR="003710A5" w:rsidRDefault="0037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6ABA" w14:textId="4FFB79EC" w:rsidR="00906899" w:rsidRPr="00A24E0B" w:rsidRDefault="00A24E0B" w:rsidP="00A24E0B">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CD39D8">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A173B3">
      <w:rPr>
        <w:rFonts w:ascii="Arial" w:hAnsi="Arial" w:cs="Arial"/>
        <w:noProof/>
        <w:snapToGrid w:val="0"/>
        <w:sz w:val="16"/>
        <w:szCs w:val="16"/>
      </w:rPr>
      <w:t>2</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A173B3">
      <w:rPr>
        <w:rFonts w:ascii="Arial" w:hAnsi="Arial" w:cs="Arial"/>
        <w:noProof/>
        <w:snapToGrid w:val="0"/>
        <w:sz w:val="16"/>
        <w:szCs w:val="16"/>
      </w:rPr>
      <w:t>2</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6AA9" w14:textId="77777777" w:rsidR="003710A5" w:rsidRDefault="003710A5">
      <w:r>
        <w:separator/>
      </w:r>
    </w:p>
  </w:footnote>
  <w:footnote w:type="continuationSeparator" w:id="0">
    <w:p w14:paraId="40AC6AAA" w14:textId="77777777" w:rsidR="003710A5" w:rsidRDefault="0037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A24E0B" w:rsidRPr="00423679" w14:paraId="40AC6AB7" w14:textId="77777777" w:rsidTr="009A1131">
      <w:trPr>
        <w:jc w:val="center"/>
      </w:trPr>
      <w:tc>
        <w:tcPr>
          <w:tcW w:w="3020" w:type="dxa"/>
          <w:vAlign w:val="center"/>
        </w:tcPr>
        <w:p w14:paraId="40AC6AAE" w14:textId="77777777" w:rsidR="00A24E0B" w:rsidRPr="00423679" w:rsidRDefault="00A24E0B" w:rsidP="00A24E0B">
          <w:pPr>
            <w:pStyle w:val="Header"/>
            <w:jc w:val="center"/>
            <w:rPr>
              <w:rFonts w:ascii="Arial" w:hAnsi="Arial" w:cs="Arial"/>
            </w:rPr>
          </w:pPr>
          <w:r>
            <w:rPr>
              <w:rFonts w:ascii="Arial" w:hAnsi="Arial"/>
              <w:b/>
              <w:noProof/>
              <w:sz w:val="32"/>
              <w:szCs w:val="32"/>
            </w:rPr>
            <w:drawing>
              <wp:inline distT="0" distB="0" distL="0" distR="0" wp14:anchorId="40AC6ABD" wp14:editId="40AC6ABE">
                <wp:extent cx="1194407" cy="628996"/>
                <wp:effectExtent l="0" t="0" r="6350" b="0"/>
                <wp:docPr id="9" name="Picture 9"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40AC6AAF" w14:textId="77777777" w:rsidR="00A24E0B" w:rsidRDefault="00A24E0B" w:rsidP="00A24E0B">
          <w:pPr>
            <w:pStyle w:val="Header"/>
            <w:jc w:val="center"/>
            <w:rPr>
              <w:rFonts w:ascii="Arial" w:hAnsi="Arial" w:cs="Arial"/>
              <w:b/>
            </w:rPr>
          </w:pPr>
          <w:r>
            <w:rPr>
              <w:rFonts w:ascii="Arial" w:hAnsi="Arial" w:cs="Arial"/>
              <w:b/>
            </w:rPr>
            <w:t>Safety Program</w:t>
          </w:r>
        </w:p>
        <w:p w14:paraId="40AC6AB0" w14:textId="77777777" w:rsidR="00A24E0B" w:rsidRPr="00DA0FCA" w:rsidRDefault="00A24E0B" w:rsidP="00A24E0B">
          <w:pPr>
            <w:pStyle w:val="Header"/>
            <w:jc w:val="center"/>
            <w:rPr>
              <w:rFonts w:ascii="Arial" w:hAnsi="Arial" w:cs="Arial"/>
              <w:b/>
            </w:rPr>
          </w:pPr>
          <w:r>
            <w:rPr>
              <w:rFonts w:ascii="Arial" w:hAnsi="Arial" w:cs="Arial"/>
              <w:b/>
            </w:rPr>
            <w:t>Section 12</w:t>
          </w:r>
          <w:r w:rsidR="003A4270">
            <w:rPr>
              <w:rFonts w:ascii="Arial" w:hAnsi="Arial" w:cs="Arial"/>
              <w:b/>
            </w:rPr>
            <w:t>C</w:t>
          </w:r>
        </w:p>
        <w:p w14:paraId="40AC6AB1" w14:textId="77777777" w:rsidR="003A4270" w:rsidRPr="00423679" w:rsidRDefault="00E376A6" w:rsidP="00E376A6">
          <w:pPr>
            <w:pStyle w:val="Header"/>
            <w:jc w:val="center"/>
            <w:rPr>
              <w:rFonts w:ascii="Arial" w:hAnsi="Arial" w:cs="Arial"/>
              <w:b/>
            </w:rPr>
          </w:pPr>
          <w:r w:rsidRPr="00A24E0B">
            <w:rPr>
              <w:rFonts w:ascii="Arial" w:hAnsi="Arial" w:cs="Arial"/>
              <w:b/>
              <w:color w:val="FF0000"/>
            </w:rPr>
            <w:t>R</w:t>
          </w:r>
          <w:r>
            <w:rPr>
              <w:rFonts w:ascii="Arial" w:hAnsi="Arial" w:cs="Arial"/>
              <w:b/>
              <w:color w:val="FF0000"/>
            </w:rPr>
            <w:t>espiratory Fit Test Procedure</w:t>
          </w:r>
        </w:p>
      </w:tc>
      <w:tc>
        <w:tcPr>
          <w:tcW w:w="3201" w:type="dxa"/>
          <w:vAlign w:val="center"/>
        </w:tcPr>
        <w:p w14:paraId="40AC6AB2" w14:textId="77777777"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3A4270">
            <w:rPr>
              <w:rFonts w:ascii="Arial" w:hAnsi="Arial" w:cs="Arial"/>
              <w:noProof/>
              <w:sz w:val="16"/>
              <w:szCs w:val="16"/>
            </w:rPr>
            <w:t>12C WMI-Respirator Fit Test Procedure.docx</w:t>
          </w:r>
          <w:r w:rsidRPr="00213E0F">
            <w:rPr>
              <w:rFonts w:ascii="Arial" w:hAnsi="Arial" w:cs="Arial"/>
              <w:noProof/>
              <w:sz w:val="16"/>
              <w:szCs w:val="16"/>
            </w:rPr>
            <w:fldChar w:fldCharType="end"/>
          </w:r>
        </w:p>
        <w:p w14:paraId="40AC6AB3" w14:textId="77777777"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Pr>
              <w:rFonts w:ascii="Arial" w:hAnsi="Arial" w:cs="Arial"/>
              <w:noProof/>
              <w:sz w:val="16"/>
              <w:szCs w:val="16"/>
            </w:rPr>
            <w:t>2</w:t>
          </w:r>
          <w:r w:rsidRPr="00213E0F">
            <w:rPr>
              <w:rFonts w:ascii="Arial" w:hAnsi="Arial" w:cs="Arial"/>
              <w:noProof/>
              <w:sz w:val="16"/>
              <w:szCs w:val="16"/>
            </w:rPr>
            <w:t>/2016</w:t>
          </w:r>
        </w:p>
        <w:p w14:paraId="40AC6AB4" w14:textId="5F641767" w:rsidR="00A24E0B" w:rsidRPr="00213E0F" w:rsidRDefault="00A24E0B" w:rsidP="00A24E0B">
          <w:pPr>
            <w:pStyle w:val="Header"/>
            <w:rPr>
              <w:rFonts w:ascii="Arial" w:hAnsi="Arial" w:cs="Arial"/>
              <w:noProof/>
              <w:sz w:val="16"/>
              <w:szCs w:val="16"/>
            </w:rPr>
          </w:pPr>
          <w:r>
            <w:rPr>
              <w:rFonts w:ascii="Arial" w:hAnsi="Arial" w:cs="Arial"/>
              <w:noProof/>
              <w:sz w:val="16"/>
              <w:szCs w:val="16"/>
            </w:rPr>
            <w:t xml:space="preserve">Revision #: </w:t>
          </w:r>
          <w:r w:rsidR="00CD39D8">
            <w:rPr>
              <w:rFonts w:ascii="Arial" w:hAnsi="Arial" w:cs="Arial"/>
              <w:noProof/>
              <w:sz w:val="16"/>
              <w:szCs w:val="16"/>
            </w:rPr>
            <w:t>2</w:t>
          </w:r>
        </w:p>
        <w:p w14:paraId="40AC6AB5" w14:textId="77777777"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40AC6AB6" w14:textId="74509B49"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A173B3">
            <w:rPr>
              <w:rFonts w:ascii="Arial" w:hAnsi="Arial" w:cs="Arial"/>
              <w:noProof/>
              <w:sz w:val="16"/>
              <w:szCs w:val="16"/>
            </w:rPr>
            <w:t>2</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A173B3">
            <w:rPr>
              <w:rFonts w:ascii="Arial" w:hAnsi="Arial" w:cs="Arial"/>
              <w:noProof/>
              <w:sz w:val="16"/>
              <w:szCs w:val="16"/>
            </w:rPr>
            <w:t>2</w:t>
          </w:r>
          <w:r w:rsidRPr="00213E0F">
            <w:rPr>
              <w:rFonts w:ascii="Arial" w:hAnsi="Arial" w:cs="Arial"/>
              <w:noProof/>
              <w:sz w:val="16"/>
              <w:szCs w:val="16"/>
            </w:rPr>
            <w:fldChar w:fldCharType="end"/>
          </w:r>
        </w:p>
      </w:tc>
    </w:tr>
  </w:tbl>
  <w:p w14:paraId="40AC6AB8" w14:textId="77777777" w:rsidR="00A24E0B" w:rsidRDefault="00A24E0B" w:rsidP="00A24E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72E2"/>
    <w:multiLevelType w:val="hybridMultilevel"/>
    <w:tmpl w:val="A06E16B4"/>
    <w:lvl w:ilvl="0" w:tplc="E69ECE4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7F384989"/>
    <w:multiLevelType w:val="multilevel"/>
    <w:tmpl w:val="97F89C14"/>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E4"/>
    <w:rsid w:val="00004201"/>
    <w:rsid w:val="00107395"/>
    <w:rsid w:val="00130714"/>
    <w:rsid w:val="00174C2E"/>
    <w:rsid w:val="001D42AD"/>
    <w:rsid w:val="00230B36"/>
    <w:rsid w:val="00301A09"/>
    <w:rsid w:val="00322EC9"/>
    <w:rsid w:val="003710A5"/>
    <w:rsid w:val="003921A7"/>
    <w:rsid w:val="003959BE"/>
    <w:rsid w:val="003A4270"/>
    <w:rsid w:val="004015AC"/>
    <w:rsid w:val="00425B48"/>
    <w:rsid w:val="00441A23"/>
    <w:rsid w:val="00473D66"/>
    <w:rsid w:val="004A3186"/>
    <w:rsid w:val="004F55AB"/>
    <w:rsid w:val="00503012"/>
    <w:rsid w:val="00514F83"/>
    <w:rsid w:val="00536BA7"/>
    <w:rsid w:val="00544591"/>
    <w:rsid w:val="00566D49"/>
    <w:rsid w:val="0069185B"/>
    <w:rsid w:val="00693EA2"/>
    <w:rsid w:val="006C611E"/>
    <w:rsid w:val="0074619B"/>
    <w:rsid w:val="0076513E"/>
    <w:rsid w:val="008041CE"/>
    <w:rsid w:val="00880C42"/>
    <w:rsid w:val="008A2CB7"/>
    <w:rsid w:val="008D3F53"/>
    <w:rsid w:val="0090309B"/>
    <w:rsid w:val="00906899"/>
    <w:rsid w:val="00971E58"/>
    <w:rsid w:val="009B4DB9"/>
    <w:rsid w:val="00A173B3"/>
    <w:rsid w:val="00A205F2"/>
    <w:rsid w:val="00A24E0B"/>
    <w:rsid w:val="00AA633C"/>
    <w:rsid w:val="00AD65CA"/>
    <w:rsid w:val="00AD7552"/>
    <w:rsid w:val="00B07842"/>
    <w:rsid w:val="00B20E5E"/>
    <w:rsid w:val="00B268B4"/>
    <w:rsid w:val="00B74B04"/>
    <w:rsid w:val="00B9495B"/>
    <w:rsid w:val="00B97A84"/>
    <w:rsid w:val="00C1299B"/>
    <w:rsid w:val="00C25BE4"/>
    <w:rsid w:val="00C87A4B"/>
    <w:rsid w:val="00CC6C31"/>
    <w:rsid w:val="00CD39D8"/>
    <w:rsid w:val="00DE57E8"/>
    <w:rsid w:val="00E376A6"/>
    <w:rsid w:val="00EE665A"/>
    <w:rsid w:val="00F54666"/>
    <w:rsid w:val="00FF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0AC6A3B"/>
  <w15:chartTrackingRefBased/>
  <w15:docId w15:val="{DED2999A-8DB0-4574-82F2-7088B622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tyle>
  <w:style w:type="paragraph" w:styleId="BodyText2">
    <w:name w:val="Body Text 2"/>
    <w:basedOn w:val="Normal"/>
    <w:rPr>
      <w:b/>
    </w:rPr>
  </w:style>
  <w:style w:type="paragraph" w:styleId="BodyTextIndent">
    <w:name w:val="Body Text Indent"/>
    <w:basedOn w:val="Normal"/>
    <w:pPr>
      <w:ind w:left="360"/>
    </w:pPr>
  </w:style>
  <w:style w:type="paragraph" w:styleId="BodyText3">
    <w:name w:val="Body Text 3"/>
    <w:basedOn w:val="Normal"/>
    <w:pPr>
      <w:jc w:val="both"/>
    </w:pPr>
    <w:rPr>
      <w:rFonts w:ascii="Univers" w:hAnsi="Univers"/>
    </w:rPr>
  </w:style>
  <w:style w:type="paragraph" w:styleId="BodyTextIndent2">
    <w:name w:val="Body Text Indent 2"/>
    <w:basedOn w:val="Normal"/>
    <w:pPr>
      <w:suppressAutoHyphens/>
      <w:ind w:left="2880" w:hanging="2160"/>
    </w:pPr>
    <w:rPr>
      <w:rFonts w:ascii="Arial" w:hAnsi="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styleId="BodyTextIndent3">
    <w:name w:val="Body Text Indent 3"/>
    <w:basedOn w:val="Normal"/>
    <w:pPr>
      <w:ind w:left="1620" w:hanging="900"/>
      <w:jc w:val="both"/>
    </w:pPr>
    <w:rPr>
      <w:rFonts w:ascii="Arial" w:hAnsi="Arial"/>
    </w:rPr>
  </w:style>
  <w:style w:type="paragraph" w:customStyle="1" w:styleId="p24">
    <w:name w:val="p24"/>
    <w:basedOn w:val="Normal"/>
    <w:pPr>
      <w:spacing w:line="280" w:lineRule="atLeast"/>
      <w:ind w:left="720" w:hanging="720"/>
      <w:jc w:val="both"/>
    </w:pPr>
  </w:style>
  <w:style w:type="character" w:styleId="Strong">
    <w:name w:val="Strong"/>
    <w:basedOn w:val="DefaultParagraphFont"/>
    <w:qFormat/>
    <w:rPr>
      <w:b/>
    </w:rPr>
  </w:style>
  <w:style w:type="paragraph" w:styleId="BalloonText">
    <w:name w:val="Balloon Text"/>
    <w:basedOn w:val="Normal"/>
    <w:semiHidden/>
    <w:rsid w:val="00C25BE4"/>
    <w:rPr>
      <w:rFonts w:ascii="Tahoma" w:hAnsi="Tahoma" w:cs="Tahoma"/>
      <w:sz w:val="16"/>
      <w:szCs w:val="16"/>
    </w:rPr>
  </w:style>
  <w:style w:type="character" w:customStyle="1" w:styleId="blueten1">
    <w:name w:val="blueten1"/>
    <w:basedOn w:val="DefaultParagraphFont"/>
    <w:rsid w:val="00536BA7"/>
    <w:rPr>
      <w:rFonts w:ascii="Verdana" w:hAnsi="Verdana" w:hint="default"/>
      <w:color w:val="000000"/>
      <w:sz w:val="19"/>
      <w:szCs w:val="19"/>
    </w:rPr>
  </w:style>
  <w:style w:type="paragraph" w:styleId="NormalWeb">
    <w:name w:val="Normal (Web)"/>
    <w:basedOn w:val="Normal"/>
    <w:rsid w:val="00536BA7"/>
    <w:pPr>
      <w:spacing w:before="100" w:beforeAutospacing="1" w:after="100" w:afterAutospacing="1"/>
    </w:pPr>
    <w:rPr>
      <w:szCs w:val="24"/>
    </w:rPr>
  </w:style>
  <w:style w:type="character" w:customStyle="1" w:styleId="HeaderChar">
    <w:name w:val="Header Char"/>
    <w:basedOn w:val="DefaultParagraphFont"/>
    <w:link w:val="Header"/>
    <w:rsid w:val="00A24E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92768">
      <w:bodyDiv w:val="1"/>
      <w:marLeft w:val="0"/>
      <w:marRight w:val="0"/>
      <w:marTop w:val="0"/>
      <w:marBottom w:val="0"/>
      <w:divBdr>
        <w:top w:val="none" w:sz="0" w:space="0" w:color="auto"/>
        <w:left w:val="none" w:sz="0" w:space="0" w:color="auto"/>
        <w:bottom w:val="none" w:sz="0" w:space="0" w:color="auto"/>
        <w:right w:val="none" w:sz="0" w:space="0" w:color="auto"/>
      </w:divBdr>
      <w:divsChild>
        <w:div w:id="2022464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7BA4-614B-4DC1-8B7D-AF71CD258F6F}">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997247E-492E-4BF9-AF0B-7BE3A43DA478}">
  <ds:schemaRefs>
    <ds:schemaRef ds:uri="http://schemas.microsoft.com/sharepoint/v3/contenttype/forms"/>
  </ds:schemaRefs>
</ds:datastoreItem>
</file>

<file path=customXml/itemProps3.xml><?xml version="1.0" encoding="utf-8"?>
<ds:datastoreItem xmlns:ds="http://schemas.openxmlformats.org/officeDocument/2006/customXml" ds:itemID="{B9B46440-BADE-4A32-9513-257E76524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C15788-1750-4C2E-B36A-B08574F1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Table of Contents</vt:lpstr>
    </vt:vector>
  </TitlesOfParts>
  <Company>MCAA</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Carol Patten</dc:creator>
  <cp:keywords/>
  <dc:description/>
  <cp:lastModifiedBy>Scott Eder</cp:lastModifiedBy>
  <cp:revision>7</cp:revision>
  <cp:lastPrinted>2011-10-10T14:37:00Z</cp:lastPrinted>
  <dcterms:created xsi:type="dcterms:W3CDTF">2016-07-12T20:23:00Z</dcterms:created>
  <dcterms:modified xsi:type="dcterms:W3CDTF">2019-06-07T14:55:00Z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