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620AFB5B" w14:textId="77777777" w:rsidR="00062849" w:rsidRDefault="00062849" w:rsidP="00062849">
      <w:pPr>
        <w:jc w:val="both"/>
        <w:rPr>
          <w:rFonts w:ascii="Arial" w:hAnsi="Arial"/>
          <w:b/>
          <w:sz w:val="24"/>
        </w:rPr>
      </w:pPr>
      <w:r>
        <w:rPr>
          <w:rFonts w:ascii="Arial" w:hAnsi="Arial"/>
          <w:b/>
          <w:sz w:val="24"/>
        </w:rPr>
        <w:t>PURPOSE:</w:t>
      </w:r>
    </w:p>
    <w:p w14:paraId="5A59B5C9" w14:textId="77777777" w:rsidR="00062849" w:rsidRDefault="00062849" w:rsidP="00062849">
      <w:pPr>
        <w:pStyle w:val="p5"/>
        <w:spacing w:line="280" w:lineRule="exact"/>
        <w:ind w:left="0"/>
        <w:jc w:val="both"/>
        <w:rPr>
          <w:rFonts w:ascii="Arial" w:hAnsi="Arial"/>
        </w:rPr>
      </w:pPr>
    </w:p>
    <w:p w14:paraId="3E9FD728" w14:textId="77777777" w:rsidR="00062849" w:rsidRDefault="00062849" w:rsidP="00062849">
      <w:pPr>
        <w:widowControl w:val="0"/>
        <w:jc w:val="both"/>
        <w:rPr>
          <w:rFonts w:ascii="Arial" w:hAnsi="Arial"/>
          <w:snapToGrid w:val="0"/>
          <w:sz w:val="24"/>
        </w:rPr>
      </w:pPr>
      <w:proofErr w:type="gramStart"/>
      <w:r>
        <w:rPr>
          <w:rFonts w:ascii="Arial" w:hAnsi="Arial"/>
          <w:snapToGrid w:val="0"/>
          <w:sz w:val="24"/>
        </w:rPr>
        <w:t>In an effort to</w:t>
      </w:r>
      <w:proofErr w:type="gramEnd"/>
      <w:r>
        <w:rPr>
          <w:rFonts w:ascii="Arial" w:hAnsi="Arial"/>
          <w:snapToGrid w:val="0"/>
          <w:sz w:val="24"/>
        </w:rPr>
        <w:t xml:space="preserve"> comply with the OSHA Control of Hazardous Energy Source (29CFR1910.147), with the OSHA Electrical Work Practice Standards (29CFR1910.333(b) (2) (iii) (D) and (b) (2) (iv) (B), OSHA Process Safety Management 29 CFR 1910.119, and to maintain the safety of our employees. Wagner-Meinert LLC maintains a Lockout/Tagout Program as part of our Safety program.</w:t>
      </w:r>
    </w:p>
    <w:p w14:paraId="150DEC08" w14:textId="77777777" w:rsidR="00062849" w:rsidRDefault="00062849" w:rsidP="00062849">
      <w:pPr>
        <w:spacing w:line="280" w:lineRule="exact"/>
        <w:jc w:val="both"/>
        <w:rPr>
          <w:rFonts w:ascii="Arial" w:hAnsi="Arial"/>
          <w:sz w:val="24"/>
        </w:rPr>
      </w:pPr>
    </w:p>
    <w:p w14:paraId="5224A1DB" w14:textId="77777777" w:rsidR="00062849" w:rsidRDefault="00062849" w:rsidP="00062849">
      <w:pPr>
        <w:spacing w:line="280" w:lineRule="exact"/>
        <w:jc w:val="both"/>
        <w:rPr>
          <w:rFonts w:ascii="Arial" w:hAnsi="Arial"/>
          <w:sz w:val="24"/>
        </w:rPr>
      </w:pPr>
    </w:p>
    <w:p w14:paraId="62623C2D" w14:textId="77777777" w:rsidR="00062849" w:rsidRDefault="00062849" w:rsidP="00062849">
      <w:pPr>
        <w:jc w:val="both"/>
        <w:rPr>
          <w:rFonts w:ascii="Arial" w:hAnsi="Arial"/>
          <w:b/>
          <w:sz w:val="24"/>
        </w:rPr>
      </w:pPr>
      <w:r>
        <w:rPr>
          <w:rFonts w:ascii="Arial" w:hAnsi="Arial"/>
          <w:b/>
          <w:sz w:val="24"/>
        </w:rPr>
        <w:t>SCOPE:</w:t>
      </w:r>
    </w:p>
    <w:p w14:paraId="6DAB8095" w14:textId="77777777" w:rsidR="00062849" w:rsidRDefault="00062849" w:rsidP="00062849">
      <w:pPr>
        <w:jc w:val="both"/>
        <w:rPr>
          <w:sz w:val="24"/>
        </w:rPr>
      </w:pPr>
    </w:p>
    <w:p w14:paraId="6770C618" w14:textId="77777777" w:rsidR="00062849" w:rsidRDefault="00062849" w:rsidP="00062849">
      <w:pPr>
        <w:jc w:val="both"/>
        <w:rPr>
          <w:rFonts w:ascii="Arial" w:hAnsi="Arial"/>
          <w:snapToGrid w:val="0"/>
          <w:sz w:val="24"/>
        </w:rPr>
      </w:pPr>
      <w:r>
        <w:rPr>
          <w:rFonts w:ascii="Arial" w:hAnsi="Arial"/>
          <w:snapToGrid w:val="0"/>
          <w:sz w:val="24"/>
        </w:rPr>
        <w:t xml:space="preserve">This Lockout/Tagout program applies to all company employees and other employer’s employees who are Authorized Employees. Affected Employees or otherwise assigned to work </w:t>
      </w:r>
      <w:proofErr w:type="gramStart"/>
      <w:r>
        <w:rPr>
          <w:rFonts w:ascii="Arial" w:hAnsi="Arial"/>
          <w:snapToGrid w:val="0"/>
          <w:sz w:val="24"/>
        </w:rPr>
        <w:t>in close proximity to</w:t>
      </w:r>
      <w:proofErr w:type="gramEnd"/>
      <w:r>
        <w:rPr>
          <w:rFonts w:ascii="Arial" w:hAnsi="Arial"/>
          <w:snapToGrid w:val="0"/>
          <w:sz w:val="24"/>
        </w:rPr>
        <w:t xml:space="preserve"> the affected equipment or process. </w:t>
      </w:r>
    </w:p>
    <w:p w14:paraId="6C6C6B32" w14:textId="77777777" w:rsidR="00062849" w:rsidRDefault="00062849" w:rsidP="00062849">
      <w:pPr>
        <w:spacing w:line="280" w:lineRule="exact"/>
        <w:jc w:val="both"/>
        <w:rPr>
          <w:rFonts w:ascii="Arial" w:hAnsi="Arial"/>
          <w:sz w:val="24"/>
        </w:rPr>
      </w:pPr>
    </w:p>
    <w:p w14:paraId="16594D42" w14:textId="77777777" w:rsidR="00062849" w:rsidRDefault="00062849" w:rsidP="00062849">
      <w:pPr>
        <w:spacing w:line="280" w:lineRule="exact"/>
        <w:jc w:val="both"/>
        <w:rPr>
          <w:rFonts w:ascii="Arial" w:hAnsi="Arial"/>
          <w:sz w:val="24"/>
        </w:rPr>
      </w:pPr>
    </w:p>
    <w:p w14:paraId="7AF5AC9F" w14:textId="77777777" w:rsidR="00062849" w:rsidRDefault="00062849" w:rsidP="00062849">
      <w:pPr>
        <w:jc w:val="both"/>
        <w:rPr>
          <w:rFonts w:ascii="Arial" w:hAnsi="Arial"/>
          <w:b/>
          <w:snapToGrid w:val="0"/>
          <w:sz w:val="24"/>
        </w:rPr>
      </w:pPr>
      <w:r>
        <w:rPr>
          <w:rFonts w:ascii="Arial" w:hAnsi="Arial"/>
          <w:b/>
          <w:snapToGrid w:val="0"/>
          <w:sz w:val="24"/>
        </w:rPr>
        <w:t>DOCUMENTS</w:t>
      </w:r>
    </w:p>
    <w:p w14:paraId="3DEC5330" w14:textId="77777777" w:rsidR="00062849" w:rsidRDefault="00062849" w:rsidP="00062849">
      <w:pPr>
        <w:spacing w:line="280" w:lineRule="exact"/>
        <w:jc w:val="both"/>
        <w:rPr>
          <w:rFonts w:ascii="Arial" w:hAnsi="Arial"/>
          <w:sz w:val="24"/>
        </w:rPr>
      </w:pPr>
    </w:p>
    <w:p w14:paraId="6D8B39D8" w14:textId="4BDE728B" w:rsidR="00062849" w:rsidRDefault="00062849" w:rsidP="00104A1B">
      <w:pPr>
        <w:jc w:val="both"/>
        <w:rPr>
          <w:rFonts w:ascii="Arial" w:hAnsi="Arial"/>
          <w:b/>
          <w:snapToGrid w:val="0"/>
          <w:sz w:val="24"/>
        </w:rPr>
      </w:pPr>
      <w:r>
        <w:rPr>
          <w:rFonts w:ascii="Arial" w:hAnsi="Arial"/>
          <w:b/>
          <w:snapToGrid w:val="0"/>
          <w:sz w:val="24"/>
        </w:rPr>
        <w:t>Appendix 5A</w:t>
      </w:r>
      <w:r>
        <w:rPr>
          <w:rFonts w:ascii="Arial" w:hAnsi="Arial"/>
          <w:b/>
          <w:snapToGrid w:val="0"/>
          <w:sz w:val="24"/>
        </w:rPr>
        <w:tab/>
        <w:t>Lockout/Tagout Procedure Energy</w:t>
      </w:r>
      <w:r w:rsidR="00104A1B">
        <w:rPr>
          <w:rFonts w:ascii="Arial" w:hAnsi="Arial"/>
          <w:b/>
          <w:snapToGrid w:val="0"/>
          <w:sz w:val="24"/>
        </w:rPr>
        <w:t xml:space="preserve"> </w:t>
      </w:r>
      <w:r>
        <w:rPr>
          <w:rFonts w:ascii="Arial" w:hAnsi="Arial"/>
          <w:b/>
          <w:snapToGrid w:val="0"/>
          <w:sz w:val="24"/>
        </w:rPr>
        <w:t>Source Determination)</w:t>
      </w:r>
    </w:p>
    <w:p w14:paraId="15F7786C" w14:textId="77777777" w:rsidR="00104A1B" w:rsidRDefault="00104A1B" w:rsidP="00062849">
      <w:pPr>
        <w:jc w:val="both"/>
        <w:rPr>
          <w:rFonts w:ascii="Arial" w:hAnsi="Arial"/>
          <w:b/>
          <w:snapToGrid w:val="0"/>
          <w:sz w:val="24"/>
        </w:rPr>
      </w:pPr>
    </w:p>
    <w:p w14:paraId="11370FEE" w14:textId="008C23B1" w:rsidR="00062849" w:rsidRDefault="00062849" w:rsidP="00062849">
      <w:pPr>
        <w:jc w:val="both"/>
        <w:rPr>
          <w:rFonts w:ascii="Arial" w:hAnsi="Arial"/>
          <w:b/>
          <w:snapToGrid w:val="0"/>
          <w:sz w:val="24"/>
        </w:rPr>
      </w:pPr>
      <w:r>
        <w:rPr>
          <w:rFonts w:ascii="Arial" w:hAnsi="Arial"/>
          <w:b/>
          <w:snapToGrid w:val="0"/>
          <w:sz w:val="24"/>
        </w:rPr>
        <w:t>Appendix 5B</w:t>
      </w:r>
      <w:r>
        <w:rPr>
          <w:rFonts w:ascii="Arial" w:hAnsi="Arial"/>
          <w:b/>
          <w:snapToGrid w:val="0"/>
          <w:sz w:val="24"/>
        </w:rPr>
        <w:tab/>
        <w:t>Specific Lockout/Tagout Procedure)</w:t>
      </w:r>
    </w:p>
    <w:p w14:paraId="086AC5B3" w14:textId="77777777" w:rsidR="00062849" w:rsidRDefault="00062849" w:rsidP="00062849">
      <w:pPr>
        <w:spacing w:line="280" w:lineRule="exact"/>
        <w:jc w:val="both"/>
        <w:rPr>
          <w:rFonts w:ascii="Arial" w:hAnsi="Arial"/>
          <w:sz w:val="24"/>
        </w:rPr>
      </w:pPr>
    </w:p>
    <w:p w14:paraId="032F2C43" w14:textId="77777777" w:rsidR="00062849" w:rsidRDefault="00062849" w:rsidP="00062849">
      <w:pPr>
        <w:spacing w:line="280" w:lineRule="exact"/>
        <w:jc w:val="both"/>
        <w:rPr>
          <w:rFonts w:ascii="Arial" w:hAnsi="Arial"/>
          <w:sz w:val="24"/>
        </w:rPr>
      </w:pPr>
    </w:p>
    <w:p w14:paraId="43C1BDB6" w14:textId="77777777" w:rsidR="00062849" w:rsidRDefault="00062849" w:rsidP="00062849">
      <w:pPr>
        <w:jc w:val="both"/>
        <w:rPr>
          <w:rFonts w:ascii="Arial" w:hAnsi="Arial"/>
          <w:b/>
          <w:snapToGrid w:val="0"/>
          <w:sz w:val="24"/>
        </w:rPr>
      </w:pPr>
      <w:r>
        <w:rPr>
          <w:rFonts w:ascii="Arial" w:hAnsi="Arial"/>
          <w:b/>
          <w:snapToGrid w:val="0"/>
          <w:sz w:val="24"/>
        </w:rPr>
        <w:t>RELATED DOCUMENTS</w:t>
      </w:r>
    </w:p>
    <w:p w14:paraId="7A97D1DF" w14:textId="77777777" w:rsidR="00062849" w:rsidRDefault="00062849" w:rsidP="00062849">
      <w:pPr>
        <w:spacing w:line="280" w:lineRule="exact"/>
        <w:jc w:val="both"/>
        <w:rPr>
          <w:rFonts w:ascii="Arial" w:hAnsi="Arial"/>
          <w:sz w:val="24"/>
        </w:rPr>
      </w:pPr>
    </w:p>
    <w:p w14:paraId="2D5B584A" w14:textId="77777777" w:rsidR="00062849" w:rsidRDefault="00062849" w:rsidP="00062849">
      <w:pPr>
        <w:jc w:val="both"/>
        <w:rPr>
          <w:rFonts w:ascii="Arial" w:hAnsi="Arial"/>
          <w:b/>
          <w:snapToGrid w:val="0"/>
          <w:sz w:val="24"/>
        </w:rPr>
      </w:pPr>
      <w:r>
        <w:rPr>
          <w:rFonts w:ascii="Arial" w:hAnsi="Arial"/>
          <w:b/>
          <w:snapToGrid w:val="0"/>
          <w:sz w:val="24"/>
        </w:rPr>
        <w:tab/>
        <w:t>Hot Work Permit Program</w:t>
      </w:r>
    </w:p>
    <w:p w14:paraId="2456E786" w14:textId="77777777" w:rsidR="00062849" w:rsidRDefault="00062849" w:rsidP="00062849">
      <w:pPr>
        <w:jc w:val="both"/>
        <w:rPr>
          <w:rFonts w:ascii="Arial" w:hAnsi="Arial"/>
          <w:b/>
          <w:snapToGrid w:val="0"/>
          <w:sz w:val="24"/>
        </w:rPr>
      </w:pPr>
      <w:r>
        <w:rPr>
          <w:rFonts w:ascii="Arial" w:hAnsi="Arial"/>
          <w:b/>
          <w:snapToGrid w:val="0"/>
          <w:sz w:val="24"/>
        </w:rPr>
        <w:tab/>
        <w:t>Confined Space Program</w:t>
      </w:r>
    </w:p>
    <w:p w14:paraId="34FCD4F3" w14:textId="77777777" w:rsidR="00062849" w:rsidRDefault="00062849" w:rsidP="00062849">
      <w:pPr>
        <w:spacing w:line="280" w:lineRule="exact"/>
        <w:jc w:val="both"/>
        <w:rPr>
          <w:rFonts w:ascii="Arial" w:hAnsi="Arial"/>
          <w:sz w:val="24"/>
        </w:rPr>
      </w:pPr>
    </w:p>
    <w:p w14:paraId="62823CE0" w14:textId="77777777" w:rsidR="00062849" w:rsidRDefault="00062849" w:rsidP="00062849">
      <w:pPr>
        <w:spacing w:line="280" w:lineRule="exact"/>
        <w:jc w:val="both"/>
        <w:rPr>
          <w:rFonts w:ascii="Arial" w:hAnsi="Arial"/>
          <w:sz w:val="24"/>
        </w:rPr>
      </w:pPr>
    </w:p>
    <w:p w14:paraId="39664BF8" w14:textId="77777777" w:rsidR="00062849" w:rsidRDefault="00062849" w:rsidP="00062849">
      <w:pPr>
        <w:jc w:val="both"/>
        <w:rPr>
          <w:rFonts w:ascii="Arial" w:hAnsi="Arial"/>
          <w:b/>
          <w:snapToGrid w:val="0"/>
          <w:sz w:val="24"/>
        </w:rPr>
      </w:pPr>
      <w:r>
        <w:rPr>
          <w:rFonts w:ascii="Arial" w:hAnsi="Arial"/>
          <w:b/>
          <w:snapToGrid w:val="0"/>
          <w:sz w:val="24"/>
        </w:rPr>
        <w:t>REFERENCES:</w:t>
      </w:r>
    </w:p>
    <w:p w14:paraId="247D46D5" w14:textId="77777777" w:rsidR="00062849" w:rsidRDefault="00062849" w:rsidP="00062849">
      <w:pPr>
        <w:jc w:val="both"/>
        <w:rPr>
          <w:rFonts w:ascii="Arial" w:hAnsi="Arial"/>
          <w:snapToGrid w:val="0"/>
          <w:sz w:val="24"/>
        </w:rPr>
      </w:pPr>
    </w:p>
    <w:p w14:paraId="751315C5" w14:textId="77777777" w:rsidR="00062849" w:rsidRDefault="00062849" w:rsidP="00062849">
      <w:pPr>
        <w:ind w:left="720" w:hanging="720"/>
        <w:rPr>
          <w:rFonts w:ascii="Arial" w:hAnsi="Arial"/>
          <w:sz w:val="24"/>
        </w:rPr>
      </w:pPr>
      <w:r>
        <w:rPr>
          <w:rFonts w:ascii="Arial" w:hAnsi="Arial"/>
          <w:sz w:val="24"/>
        </w:rPr>
        <w:t>A)</w:t>
      </w:r>
      <w:r>
        <w:rPr>
          <w:rFonts w:ascii="Arial" w:hAnsi="Arial"/>
          <w:sz w:val="24"/>
        </w:rPr>
        <w:tab/>
        <w:t xml:space="preserve">OSHA Regulations (Standards - 29 </w:t>
      </w:r>
      <w:proofErr w:type="gramStart"/>
      <w:r>
        <w:rPr>
          <w:rFonts w:ascii="Arial" w:hAnsi="Arial"/>
          <w:sz w:val="24"/>
        </w:rPr>
        <w:t>CFR)The</w:t>
      </w:r>
      <w:proofErr w:type="gramEnd"/>
      <w:r>
        <w:rPr>
          <w:rFonts w:ascii="Arial" w:hAnsi="Arial"/>
          <w:sz w:val="24"/>
        </w:rPr>
        <w:t xml:space="preserve"> control of hazardous energy lockout/tagout). - 1910.147 </w:t>
      </w:r>
    </w:p>
    <w:p w14:paraId="78370FD6" w14:textId="77777777" w:rsidR="00062849" w:rsidRDefault="00062849" w:rsidP="00062849">
      <w:pPr>
        <w:ind w:left="720" w:hanging="720"/>
        <w:rPr>
          <w:rFonts w:ascii="Arial" w:hAnsi="Arial"/>
          <w:sz w:val="24"/>
        </w:rPr>
      </w:pPr>
    </w:p>
    <w:p w14:paraId="73678CE2" w14:textId="77777777" w:rsidR="00062849" w:rsidRDefault="00062849" w:rsidP="00062849">
      <w:pPr>
        <w:rPr>
          <w:rFonts w:ascii="Arial" w:hAnsi="Arial"/>
          <w:snapToGrid w:val="0"/>
          <w:sz w:val="24"/>
        </w:rPr>
      </w:pPr>
      <w:r>
        <w:rPr>
          <w:rFonts w:ascii="Arial" w:hAnsi="Arial"/>
          <w:snapToGrid w:val="0"/>
          <w:sz w:val="24"/>
        </w:rPr>
        <w:t>B)</w:t>
      </w:r>
      <w:r>
        <w:rPr>
          <w:rFonts w:ascii="Arial" w:hAnsi="Arial"/>
          <w:snapToGrid w:val="0"/>
          <w:sz w:val="24"/>
        </w:rPr>
        <w:tab/>
        <w:t xml:space="preserve">Part 1926--Safety </w:t>
      </w:r>
      <w:proofErr w:type="gramStart"/>
      <w:r>
        <w:rPr>
          <w:rFonts w:ascii="Arial" w:hAnsi="Arial"/>
          <w:snapToGrid w:val="0"/>
          <w:sz w:val="24"/>
        </w:rPr>
        <w:t>And</w:t>
      </w:r>
      <w:proofErr w:type="gramEnd"/>
      <w:r>
        <w:rPr>
          <w:rFonts w:ascii="Arial" w:hAnsi="Arial"/>
          <w:snapToGrid w:val="0"/>
          <w:sz w:val="24"/>
        </w:rPr>
        <w:t xml:space="preserve"> Health Regulations For Construction </w:t>
      </w:r>
    </w:p>
    <w:p w14:paraId="6694BBF3" w14:textId="77777777" w:rsidR="00062849" w:rsidRDefault="00062849" w:rsidP="00062849">
      <w:pPr>
        <w:ind w:left="720" w:hanging="720"/>
        <w:rPr>
          <w:rFonts w:ascii="Arial" w:hAnsi="Arial"/>
          <w:sz w:val="24"/>
        </w:rPr>
      </w:pPr>
    </w:p>
    <w:p w14:paraId="72FB513C" w14:textId="77777777" w:rsidR="00062849" w:rsidRDefault="00062849" w:rsidP="00062849">
      <w:pPr>
        <w:spacing w:line="280" w:lineRule="exact"/>
        <w:jc w:val="both"/>
        <w:rPr>
          <w:rFonts w:ascii="Arial" w:hAnsi="Arial"/>
          <w:sz w:val="24"/>
        </w:rPr>
      </w:pPr>
    </w:p>
    <w:p w14:paraId="2E686395" w14:textId="77777777" w:rsidR="00062849" w:rsidRDefault="00062849" w:rsidP="00062849">
      <w:pPr>
        <w:jc w:val="both"/>
        <w:rPr>
          <w:rFonts w:ascii="Arial" w:hAnsi="Arial"/>
          <w:b/>
          <w:snapToGrid w:val="0"/>
          <w:sz w:val="24"/>
        </w:rPr>
      </w:pPr>
      <w:r>
        <w:rPr>
          <w:rFonts w:ascii="Arial" w:hAnsi="Arial"/>
          <w:b/>
          <w:snapToGrid w:val="0"/>
          <w:sz w:val="24"/>
        </w:rPr>
        <w:t>PROCEDURES:</w:t>
      </w:r>
    </w:p>
    <w:p w14:paraId="75C11D79" w14:textId="77777777" w:rsidR="00062849" w:rsidRDefault="00062849" w:rsidP="00062849">
      <w:pPr>
        <w:jc w:val="both"/>
        <w:rPr>
          <w:b/>
          <w:sz w:val="24"/>
        </w:rPr>
      </w:pPr>
    </w:p>
    <w:p w14:paraId="0C949CB4" w14:textId="77777777" w:rsidR="00062849" w:rsidRDefault="00062849" w:rsidP="00062849">
      <w:pPr>
        <w:jc w:val="both"/>
        <w:rPr>
          <w:rFonts w:ascii="Arial" w:hAnsi="Arial"/>
          <w:snapToGrid w:val="0"/>
          <w:sz w:val="24"/>
        </w:rPr>
      </w:pPr>
      <w:r>
        <w:rPr>
          <w:rFonts w:ascii="Arial" w:hAnsi="Arial"/>
          <w:snapToGrid w:val="0"/>
          <w:sz w:val="24"/>
        </w:rPr>
        <w:t>Wagner-Meinert, LLC Lockout/Tagout Program is composed of written procedures for each of the elements of the program, including:</w:t>
      </w:r>
    </w:p>
    <w:p w14:paraId="3C4C4EAD" w14:textId="77777777" w:rsidR="00062849" w:rsidRDefault="00062849" w:rsidP="00062849">
      <w:pPr>
        <w:jc w:val="both"/>
        <w:rPr>
          <w:sz w:val="24"/>
        </w:rPr>
      </w:pPr>
    </w:p>
    <w:p w14:paraId="56731FE8" w14:textId="77777777" w:rsidR="00062849" w:rsidRDefault="00062849" w:rsidP="00062849">
      <w:pPr>
        <w:pStyle w:val="p21"/>
        <w:tabs>
          <w:tab w:val="clear" w:pos="360"/>
          <w:tab w:val="clear" w:pos="1120"/>
        </w:tabs>
        <w:spacing w:line="240" w:lineRule="auto"/>
        <w:ind w:left="720"/>
        <w:rPr>
          <w:rFonts w:ascii="Arial" w:hAnsi="Arial"/>
        </w:rPr>
      </w:pPr>
      <w:r>
        <w:rPr>
          <w:rFonts w:ascii="Arial" w:hAnsi="Arial"/>
          <w:b/>
        </w:rPr>
        <w:t>1.0</w:t>
      </w:r>
      <w:r>
        <w:rPr>
          <w:rFonts w:ascii="Arial" w:hAnsi="Arial"/>
          <w:b/>
        </w:rPr>
        <w:tab/>
        <w:t>COORDINATION WITH HOST EMPLOYER</w:t>
      </w:r>
    </w:p>
    <w:p w14:paraId="199BF80D" w14:textId="77777777" w:rsidR="00062849" w:rsidRDefault="00062849" w:rsidP="00062849">
      <w:pPr>
        <w:pStyle w:val="p12"/>
        <w:tabs>
          <w:tab w:val="clear" w:pos="1840"/>
        </w:tabs>
        <w:spacing w:line="240" w:lineRule="auto"/>
        <w:ind w:left="720"/>
        <w:jc w:val="both"/>
        <w:rPr>
          <w:rFonts w:ascii="Arial" w:hAnsi="Arial"/>
          <w:b/>
          <w:sz w:val="20"/>
        </w:rPr>
      </w:pPr>
    </w:p>
    <w:p w14:paraId="0F87CC5D" w14:textId="77777777" w:rsidR="00062849" w:rsidRDefault="00062849" w:rsidP="00062849">
      <w:pPr>
        <w:pStyle w:val="p12"/>
        <w:tabs>
          <w:tab w:val="clear" w:pos="1840"/>
        </w:tabs>
        <w:spacing w:line="240" w:lineRule="auto"/>
        <w:ind w:left="720"/>
        <w:jc w:val="both"/>
        <w:rPr>
          <w:rFonts w:ascii="Arial" w:hAnsi="Arial"/>
          <w:b/>
        </w:rPr>
      </w:pPr>
      <w:r>
        <w:rPr>
          <w:rFonts w:ascii="Arial" w:hAnsi="Arial"/>
          <w:b/>
        </w:rPr>
        <w:t>2.0</w:t>
      </w:r>
      <w:r>
        <w:rPr>
          <w:rFonts w:ascii="Arial" w:hAnsi="Arial"/>
          <w:b/>
        </w:rPr>
        <w:tab/>
        <w:t>LOCKOUT/TAGOUT PROCEDURES FOR SINGLE POWER SOURCES</w:t>
      </w:r>
    </w:p>
    <w:p w14:paraId="67B7C3C1" w14:textId="77777777" w:rsidR="00062849" w:rsidRDefault="00062849" w:rsidP="00062849">
      <w:pPr>
        <w:pStyle w:val="p12"/>
        <w:tabs>
          <w:tab w:val="clear" w:pos="1840"/>
        </w:tabs>
        <w:spacing w:line="240" w:lineRule="auto"/>
        <w:ind w:left="720"/>
        <w:jc w:val="both"/>
        <w:rPr>
          <w:rFonts w:ascii="Arial" w:hAnsi="Arial"/>
          <w:b/>
          <w:sz w:val="20"/>
        </w:rPr>
      </w:pPr>
    </w:p>
    <w:p w14:paraId="0FDDB741" w14:textId="77777777" w:rsidR="00062849" w:rsidRDefault="00062849" w:rsidP="00062849">
      <w:pPr>
        <w:widowControl w:val="0"/>
        <w:jc w:val="both"/>
        <w:rPr>
          <w:rFonts w:ascii="Arial" w:hAnsi="Arial"/>
          <w:b/>
          <w:sz w:val="24"/>
        </w:rPr>
      </w:pPr>
      <w:r>
        <w:rPr>
          <w:rFonts w:ascii="Arial" w:hAnsi="Arial"/>
          <w:b/>
          <w:sz w:val="24"/>
        </w:rPr>
        <w:lastRenderedPageBreak/>
        <w:t>3.0</w:t>
      </w:r>
      <w:r>
        <w:rPr>
          <w:rFonts w:ascii="Arial" w:hAnsi="Arial"/>
          <w:b/>
          <w:sz w:val="24"/>
        </w:rPr>
        <w:tab/>
        <w:t>RESPONSIBILITY</w:t>
      </w:r>
    </w:p>
    <w:p w14:paraId="47CC00EB" w14:textId="77777777" w:rsidR="00062849" w:rsidRDefault="00062849" w:rsidP="00062849">
      <w:pPr>
        <w:widowControl w:val="0"/>
        <w:jc w:val="both"/>
        <w:rPr>
          <w:rFonts w:ascii="Arial" w:hAnsi="Arial"/>
        </w:rPr>
      </w:pPr>
    </w:p>
    <w:p w14:paraId="784C1C12" w14:textId="77777777" w:rsidR="00062849" w:rsidRDefault="00062849" w:rsidP="00062849">
      <w:pPr>
        <w:widowControl w:val="0"/>
        <w:ind w:left="720" w:hanging="720"/>
        <w:jc w:val="both"/>
        <w:rPr>
          <w:rFonts w:ascii="Arial" w:hAnsi="Arial"/>
          <w:b/>
          <w:sz w:val="24"/>
        </w:rPr>
      </w:pPr>
      <w:r>
        <w:rPr>
          <w:rFonts w:ascii="Arial" w:hAnsi="Arial"/>
          <w:b/>
          <w:sz w:val="24"/>
        </w:rPr>
        <w:t>4.0</w:t>
      </w:r>
      <w:r>
        <w:rPr>
          <w:rFonts w:ascii="Arial" w:hAnsi="Arial"/>
          <w:b/>
          <w:sz w:val="24"/>
        </w:rPr>
        <w:tab/>
        <w:t>PREPARATION FOR LOCKOUT OR TAGOUT ON A SINGLE SOURCE SYSTEM</w:t>
      </w:r>
    </w:p>
    <w:p w14:paraId="1ADDE38A" w14:textId="77777777" w:rsidR="00062849" w:rsidRDefault="00062849" w:rsidP="00062849">
      <w:pPr>
        <w:widowControl w:val="0"/>
        <w:ind w:left="720" w:hanging="720"/>
        <w:jc w:val="both"/>
        <w:rPr>
          <w:rFonts w:ascii="Arial" w:hAnsi="Arial"/>
          <w:b/>
        </w:rPr>
      </w:pPr>
    </w:p>
    <w:p w14:paraId="4D6EE87E" w14:textId="77777777" w:rsidR="00062849" w:rsidRDefault="00062849" w:rsidP="00062849">
      <w:pPr>
        <w:widowControl w:val="0"/>
        <w:jc w:val="both"/>
        <w:rPr>
          <w:rFonts w:ascii="Arial" w:hAnsi="Arial"/>
          <w:b/>
          <w:sz w:val="24"/>
        </w:rPr>
      </w:pPr>
      <w:r>
        <w:rPr>
          <w:rFonts w:ascii="Arial" w:hAnsi="Arial"/>
          <w:b/>
          <w:sz w:val="24"/>
        </w:rPr>
        <w:t>5.0</w:t>
      </w:r>
      <w:r>
        <w:rPr>
          <w:rFonts w:ascii="Arial" w:hAnsi="Arial"/>
          <w:b/>
          <w:sz w:val="24"/>
        </w:rPr>
        <w:tab/>
        <w:t>SEQUENCE OF LOCKOUT OR TAGOUT SYSTEM PROCEDURE</w:t>
      </w:r>
    </w:p>
    <w:p w14:paraId="32DA0EEE" w14:textId="77777777" w:rsidR="00062849" w:rsidRDefault="00062849" w:rsidP="00062849">
      <w:pPr>
        <w:widowControl w:val="0"/>
        <w:jc w:val="both"/>
        <w:rPr>
          <w:rFonts w:ascii="Arial" w:hAnsi="Arial"/>
        </w:rPr>
      </w:pPr>
    </w:p>
    <w:p w14:paraId="727B7C2D" w14:textId="77777777" w:rsidR="00062849" w:rsidRDefault="00062849" w:rsidP="00062849">
      <w:pPr>
        <w:widowControl w:val="0"/>
        <w:ind w:left="720" w:hanging="720"/>
        <w:jc w:val="both"/>
        <w:rPr>
          <w:rFonts w:ascii="Arial" w:hAnsi="Arial"/>
          <w:b/>
          <w:sz w:val="24"/>
        </w:rPr>
      </w:pPr>
      <w:r>
        <w:rPr>
          <w:rFonts w:ascii="Arial" w:hAnsi="Arial"/>
          <w:b/>
          <w:sz w:val="24"/>
        </w:rPr>
        <w:t>6.0</w:t>
      </w:r>
      <w:r>
        <w:rPr>
          <w:rFonts w:ascii="Arial" w:hAnsi="Arial"/>
          <w:b/>
          <w:sz w:val="24"/>
        </w:rPr>
        <w:tab/>
        <w:t xml:space="preserve">RESTORING MACHINES OR EQUIPMENT TO </w:t>
      </w:r>
      <w:smartTag w:uri="urn:schemas-microsoft-com:office:smarttags" w:element="place">
        <w:r>
          <w:rPr>
            <w:rFonts w:ascii="Arial" w:hAnsi="Arial"/>
            <w:b/>
            <w:sz w:val="24"/>
          </w:rPr>
          <w:t>NORMAL</w:t>
        </w:r>
      </w:smartTag>
      <w:r>
        <w:rPr>
          <w:rFonts w:ascii="Arial" w:hAnsi="Arial"/>
          <w:b/>
          <w:sz w:val="24"/>
        </w:rPr>
        <w:t xml:space="preserve"> PRODUCTION OPERATIONS</w:t>
      </w:r>
    </w:p>
    <w:p w14:paraId="0657C1A3" w14:textId="77777777" w:rsidR="00062849" w:rsidRDefault="00062849" w:rsidP="00062849">
      <w:pPr>
        <w:widowControl w:val="0"/>
        <w:ind w:left="720" w:hanging="720"/>
        <w:jc w:val="both"/>
        <w:rPr>
          <w:rFonts w:ascii="Arial" w:hAnsi="Arial"/>
        </w:rPr>
      </w:pPr>
    </w:p>
    <w:p w14:paraId="6FAC4448" w14:textId="77777777" w:rsidR="00062849" w:rsidRDefault="00062849" w:rsidP="00062849">
      <w:pPr>
        <w:widowControl w:val="0"/>
        <w:jc w:val="both"/>
        <w:rPr>
          <w:rFonts w:ascii="Arial" w:hAnsi="Arial"/>
          <w:b/>
          <w:sz w:val="24"/>
        </w:rPr>
      </w:pPr>
      <w:r>
        <w:rPr>
          <w:rFonts w:ascii="Arial" w:hAnsi="Arial"/>
          <w:b/>
          <w:sz w:val="24"/>
        </w:rPr>
        <w:t>7.0</w:t>
      </w:r>
      <w:r>
        <w:rPr>
          <w:rFonts w:ascii="Arial" w:hAnsi="Arial"/>
          <w:b/>
          <w:sz w:val="24"/>
        </w:rPr>
        <w:tab/>
        <w:t>PROCEDURE INVOLVING MORE THAN ONE PERSON</w:t>
      </w:r>
    </w:p>
    <w:p w14:paraId="3EC47598" w14:textId="77777777" w:rsidR="00062849" w:rsidRDefault="00062849" w:rsidP="00062849">
      <w:pPr>
        <w:widowControl w:val="0"/>
        <w:jc w:val="both"/>
        <w:rPr>
          <w:rFonts w:ascii="Arial" w:hAnsi="Arial"/>
        </w:rPr>
      </w:pPr>
    </w:p>
    <w:p w14:paraId="11E01061" w14:textId="77777777" w:rsidR="00062849" w:rsidRDefault="00062849" w:rsidP="00062849">
      <w:pPr>
        <w:widowControl w:val="0"/>
        <w:jc w:val="both"/>
        <w:rPr>
          <w:rFonts w:ascii="Arial" w:hAnsi="Arial"/>
          <w:b/>
          <w:sz w:val="24"/>
        </w:rPr>
      </w:pPr>
      <w:r>
        <w:rPr>
          <w:rFonts w:ascii="Arial" w:hAnsi="Arial"/>
          <w:b/>
          <w:sz w:val="24"/>
        </w:rPr>
        <w:t>8.0</w:t>
      </w:r>
      <w:r>
        <w:rPr>
          <w:rFonts w:ascii="Arial" w:hAnsi="Arial"/>
          <w:b/>
          <w:sz w:val="24"/>
        </w:rPr>
        <w:tab/>
        <w:t>BASIC RULES FOR USING LOCKOUT OR TAGOUT SYSTEM PROCEDURE</w:t>
      </w:r>
    </w:p>
    <w:p w14:paraId="5BE109A4" w14:textId="77777777" w:rsidR="00062849" w:rsidRDefault="00062849" w:rsidP="00062849">
      <w:pPr>
        <w:widowControl w:val="0"/>
        <w:jc w:val="both"/>
        <w:rPr>
          <w:rFonts w:ascii="Arial" w:hAnsi="Arial"/>
          <w:sz w:val="24"/>
        </w:rPr>
      </w:pPr>
    </w:p>
    <w:p w14:paraId="633BBF74" w14:textId="77777777" w:rsidR="00062849" w:rsidRDefault="00062849" w:rsidP="00062849">
      <w:pPr>
        <w:widowControl w:val="0"/>
        <w:ind w:left="720" w:hanging="720"/>
        <w:jc w:val="both"/>
        <w:rPr>
          <w:rFonts w:ascii="Arial" w:hAnsi="Arial"/>
          <w:b/>
          <w:sz w:val="24"/>
        </w:rPr>
      </w:pPr>
      <w:r>
        <w:rPr>
          <w:rFonts w:ascii="Arial" w:hAnsi="Arial"/>
          <w:b/>
          <w:sz w:val="24"/>
        </w:rPr>
        <w:t>9.0</w:t>
      </w:r>
      <w:r>
        <w:rPr>
          <w:rFonts w:ascii="Arial" w:hAnsi="Arial"/>
          <w:b/>
          <w:sz w:val="24"/>
        </w:rPr>
        <w:tab/>
        <w:t>REMOVING LOCKOUT OR TAGOUT DEVICES BY OTHER THAN THE EMPLOYEE WHO APPLIED THE DEVICE</w:t>
      </w:r>
    </w:p>
    <w:p w14:paraId="062CAE0B" w14:textId="77777777" w:rsidR="00062849" w:rsidRDefault="00062849" w:rsidP="00062849">
      <w:pPr>
        <w:widowControl w:val="0"/>
        <w:ind w:left="720" w:hanging="720"/>
        <w:jc w:val="both"/>
        <w:rPr>
          <w:rFonts w:ascii="Arial" w:hAnsi="Arial"/>
          <w:b/>
        </w:rPr>
      </w:pPr>
    </w:p>
    <w:p w14:paraId="7B1D9ADC" w14:textId="77777777" w:rsidR="00062849" w:rsidRDefault="00062849" w:rsidP="00062849">
      <w:pPr>
        <w:widowControl w:val="0"/>
        <w:jc w:val="both"/>
        <w:rPr>
          <w:rFonts w:ascii="Arial" w:hAnsi="Arial"/>
          <w:b/>
          <w:sz w:val="24"/>
        </w:rPr>
      </w:pPr>
      <w:r>
        <w:rPr>
          <w:rFonts w:ascii="Arial" w:hAnsi="Arial"/>
          <w:b/>
          <w:sz w:val="24"/>
        </w:rPr>
        <w:t>10.0</w:t>
      </w:r>
      <w:r>
        <w:rPr>
          <w:rFonts w:ascii="Arial" w:hAnsi="Arial"/>
          <w:b/>
          <w:sz w:val="24"/>
        </w:rPr>
        <w:tab/>
        <w:t>INFORMING OUTSIDE CONTRACTORS</w:t>
      </w:r>
    </w:p>
    <w:p w14:paraId="39CAD2F9" w14:textId="77777777" w:rsidR="00062849" w:rsidRDefault="00062849" w:rsidP="00062849">
      <w:pPr>
        <w:widowControl w:val="0"/>
        <w:jc w:val="both"/>
        <w:rPr>
          <w:rFonts w:ascii="Arial" w:hAnsi="Arial"/>
        </w:rPr>
      </w:pPr>
    </w:p>
    <w:p w14:paraId="350C6769" w14:textId="77777777" w:rsidR="00062849" w:rsidRDefault="00062849" w:rsidP="00062849">
      <w:pPr>
        <w:widowControl w:val="0"/>
        <w:jc w:val="both"/>
        <w:rPr>
          <w:rFonts w:ascii="Arial" w:hAnsi="Arial"/>
          <w:b/>
          <w:sz w:val="24"/>
        </w:rPr>
      </w:pPr>
      <w:r>
        <w:rPr>
          <w:rFonts w:ascii="Arial" w:hAnsi="Arial"/>
          <w:b/>
          <w:sz w:val="24"/>
        </w:rPr>
        <w:t>11.0</w:t>
      </w:r>
      <w:r>
        <w:rPr>
          <w:rFonts w:ascii="Arial" w:hAnsi="Arial"/>
          <w:b/>
          <w:sz w:val="24"/>
        </w:rPr>
        <w:tab/>
        <w:t>SHIFT OR PERSONNEL CHANGES</w:t>
      </w:r>
    </w:p>
    <w:p w14:paraId="37E7EF87" w14:textId="77777777" w:rsidR="00062849" w:rsidRDefault="00062849" w:rsidP="00062849">
      <w:pPr>
        <w:widowControl w:val="0"/>
        <w:jc w:val="both"/>
        <w:rPr>
          <w:rFonts w:ascii="Arial" w:hAnsi="Arial"/>
        </w:rPr>
      </w:pPr>
    </w:p>
    <w:p w14:paraId="57DCD35A" w14:textId="77777777" w:rsidR="00062849" w:rsidRDefault="00062849" w:rsidP="00062849">
      <w:pPr>
        <w:widowControl w:val="0"/>
        <w:jc w:val="both"/>
        <w:rPr>
          <w:rFonts w:ascii="Arial" w:hAnsi="Arial"/>
          <w:b/>
          <w:sz w:val="24"/>
        </w:rPr>
      </w:pPr>
      <w:r>
        <w:rPr>
          <w:rFonts w:ascii="Arial" w:hAnsi="Arial"/>
          <w:b/>
          <w:sz w:val="24"/>
        </w:rPr>
        <w:t>12.0</w:t>
      </w:r>
      <w:r>
        <w:rPr>
          <w:rFonts w:ascii="Arial" w:hAnsi="Arial"/>
          <w:b/>
          <w:sz w:val="24"/>
        </w:rPr>
        <w:tab/>
        <w:t>INITIAL EVALUATIONS</w:t>
      </w:r>
    </w:p>
    <w:p w14:paraId="4DA4FE35" w14:textId="77777777" w:rsidR="00062849" w:rsidRDefault="00062849" w:rsidP="00062849">
      <w:pPr>
        <w:widowControl w:val="0"/>
        <w:jc w:val="both"/>
        <w:rPr>
          <w:rFonts w:ascii="Arial" w:hAnsi="Arial"/>
        </w:rPr>
      </w:pPr>
    </w:p>
    <w:p w14:paraId="4DB92147" w14:textId="77777777" w:rsidR="00062849" w:rsidRDefault="00062849" w:rsidP="00062849">
      <w:pPr>
        <w:widowControl w:val="0"/>
        <w:jc w:val="both"/>
        <w:rPr>
          <w:rFonts w:ascii="Arial" w:hAnsi="Arial"/>
          <w:b/>
          <w:sz w:val="24"/>
        </w:rPr>
      </w:pPr>
      <w:r>
        <w:rPr>
          <w:rFonts w:ascii="Arial" w:hAnsi="Arial"/>
          <w:b/>
          <w:sz w:val="24"/>
        </w:rPr>
        <w:t>13.0</w:t>
      </w:r>
      <w:r>
        <w:rPr>
          <w:rFonts w:ascii="Arial" w:hAnsi="Arial"/>
          <w:b/>
          <w:sz w:val="24"/>
        </w:rPr>
        <w:tab/>
        <w:t>PERIODIC EVALUATIONS</w:t>
      </w:r>
    </w:p>
    <w:p w14:paraId="523E7B75" w14:textId="77777777" w:rsidR="00062849" w:rsidRDefault="00062849" w:rsidP="00062849">
      <w:pPr>
        <w:widowControl w:val="0"/>
        <w:jc w:val="both"/>
        <w:rPr>
          <w:rFonts w:ascii="Arial" w:hAnsi="Arial"/>
        </w:rPr>
      </w:pPr>
    </w:p>
    <w:p w14:paraId="4213091A" w14:textId="77777777" w:rsidR="00062849" w:rsidRDefault="00062849" w:rsidP="00062849">
      <w:pPr>
        <w:widowControl w:val="0"/>
        <w:jc w:val="both"/>
        <w:rPr>
          <w:rFonts w:ascii="Arial" w:hAnsi="Arial"/>
          <w:b/>
          <w:sz w:val="24"/>
        </w:rPr>
      </w:pPr>
      <w:r>
        <w:rPr>
          <w:rFonts w:ascii="Arial" w:hAnsi="Arial"/>
          <w:b/>
          <w:sz w:val="24"/>
        </w:rPr>
        <w:t>14.0</w:t>
      </w:r>
      <w:r>
        <w:rPr>
          <w:rFonts w:ascii="Arial" w:hAnsi="Arial"/>
          <w:b/>
          <w:sz w:val="24"/>
        </w:rPr>
        <w:tab/>
        <w:t>TRAINING</w:t>
      </w:r>
    </w:p>
    <w:p w14:paraId="6F50FCDD" w14:textId="77777777" w:rsidR="00062849" w:rsidRDefault="00062849" w:rsidP="00062849">
      <w:pPr>
        <w:widowControl w:val="0"/>
        <w:jc w:val="both"/>
        <w:rPr>
          <w:rFonts w:ascii="Arial" w:hAnsi="Arial"/>
        </w:rPr>
      </w:pPr>
    </w:p>
    <w:p w14:paraId="1101A2FF" w14:textId="77777777" w:rsidR="00062849" w:rsidRDefault="00062849" w:rsidP="00062849">
      <w:pPr>
        <w:widowControl w:val="0"/>
        <w:jc w:val="both"/>
        <w:rPr>
          <w:rFonts w:ascii="Arial" w:hAnsi="Arial"/>
          <w:b/>
          <w:sz w:val="24"/>
        </w:rPr>
      </w:pPr>
      <w:r>
        <w:rPr>
          <w:rFonts w:ascii="Arial" w:hAnsi="Arial"/>
          <w:b/>
          <w:sz w:val="24"/>
        </w:rPr>
        <w:t>15.0</w:t>
      </w:r>
      <w:r>
        <w:rPr>
          <w:rFonts w:ascii="Arial" w:hAnsi="Arial"/>
          <w:b/>
          <w:sz w:val="24"/>
        </w:rPr>
        <w:tab/>
        <w:t>ELECTRICAL LOCKOUT/TAGOUT (29CFR1910.333 (B) (2) (iii) (D)</w:t>
      </w:r>
    </w:p>
    <w:p w14:paraId="06D6DC18" w14:textId="77777777" w:rsidR="00062849" w:rsidRDefault="00062849" w:rsidP="00062849">
      <w:pPr>
        <w:widowControl w:val="0"/>
        <w:jc w:val="both"/>
        <w:rPr>
          <w:rFonts w:ascii="Arial" w:hAnsi="Arial"/>
        </w:rPr>
      </w:pPr>
    </w:p>
    <w:p w14:paraId="7BC634D2" w14:textId="77777777" w:rsidR="00062849" w:rsidRDefault="00062849" w:rsidP="00062849">
      <w:pPr>
        <w:widowControl w:val="0"/>
        <w:ind w:left="720" w:hanging="720"/>
        <w:jc w:val="both"/>
        <w:rPr>
          <w:rFonts w:ascii="Arial" w:hAnsi="Arial"/>
          <w:b/>
          <w:sz w:val="24"/>
        </w:rPr>
      </w:pPr>
      <w:r>
        <w:rPr>
          <w:rFonts w:ascii="Arial" w:hAnsi="Arial"/>
          <w:b/>
          <w:sz w:val="24"/>
        </w:rPr>
        <w:t>16.0</w:t>
      </w:r>
      <w:r>
        <w:rPr>
          <w:rFonts w:ascii="Arial" w:hAnsi="Arial"/>
          <w:b/>
          <w:sz w:val="24"/>
        </w:rPr>
        <w:tab/>
        <w:t>ELECTRICAL TEST VERIFICATION OR DE-ENERGIZED CIRCUITS (29 CFR190.333 (b) (iv) (B)</w:t>
      </w:r>
    </w:p>
    <w:p w14:paraId="7DE54DA7" w14:textId="77777777" w:rsidR="00062849" w:rsidRDefault="00062849" w:rsidP="00062849">
      <w:pPr>
        <w:widowControl w:val="0"/>
        <w:ind w:left="720" w:hanging="720"/>
        <w:jc w:val="both"/>
        <w:rPr>
          <w:rFonts w:ascii="Arial" w:hAnsi="Arial"/>
          <w:b/>
        </w:rPr>
      </w:pPr>
    </w:p>
    <w:p w14:paraId="60E0F920" w14:textId="77777777" w:rsidR="00062849" w:rsidRDefault="00062849" w:rsidP="00062849">
      <w:pPr>
        <w:widowControl w:val="0"/>
        <w:jc w:val="both"/>
        <w:rPr>
          <w:rFonts w:ascii="Arial" w:hAnsi="Arial"/>
          <w:b/>
          <w:sz w:val="24"/>
        </w:rPr>
      </w:pPr>
      <w:r>
        <w:rPr>
          <w:rFonts w:ascii="Arial" w:hAnsi="Arial"/>
          <w:b/>
          <w:sz w:val="24"/>
        </w:rPr>
        <w:t>17.0</w:t>
      </w:r>
      <w:r>
        <w:rPr>
          <w:rFonts w:ascii="Arial" w:hAnsi="Arial"/>
          <w:b/>
          <w:sz w:val="24"/>
        </w:rPr>
        <w:tab/>
        <w:t>WORK ON ENERGIZED CIRCUITS</w:t>
      </w:r>
    </w:p>
    <w:p w14:paraId="31C22B66" w14:textId="77777777" w:rsidR="00062849" w:rsidRDefault="00062849" w:rsidP="00062849">
      <w:pPr>
        <w:widowControl w:val="0"/>
        <w:jc w:val="both"/>
        <w:rPr>
          <w:rFonts w:ascii="Arial" w:hAnsi="Arial"/>
          <w:b/>
          <w:sz w:val="24"/>
        </w:rPr>
      </w:pPr>
    </w:p>
    <w:p w14:paraId="0107BBAE" w14:textId="77777777" w:rsidR="00062849" w:rsidRDefault="00062849" w:rsidP="00062849">
      <w:pPr>
        <w:widowControl w:val="0"/>
        <w:jc w:val="both"/>
        <w:rPr>
          <w:rFonts w:ascii="Arial" w:hAnsi="Arial"/>
          <w:sz w:val="24"/>
        </w:rPr>
      </w:pPr>
      <w:r>
        <w:rPr>
          <w:rFonts w:ascii="Arial" w:hAnsi="Arial"/>
          <w:b/>
          <w:sz w:val="24"/>
        </w:rPr>
        <w:t>18.0</w:t>
      </w:r>
      <w:r>
        <w:rPr>
          <w:rFonts w:ascii="Arial" w:hAnsi="Arial"/>
          <w:b/>
          <w:sz w:val="24"/>
        </w:rPr>
        <w:tab/>
        <w:t>LIST OF AUTHORIZED PERSONNEL</w:t>
      </w:r>
    </w:p>
    <w:p w14:paraId="20B7AA99" w14:textId="77777777" w:rsidR="00062849" w:rsidRDefault="00062849" w:rsidP="00062849">
      <w:pPr>
        <w:widowControl w:val="0"/>
        <w:ind w:left="720" w:hanging="720"/>
        <w:jc w:val="both"/>
        <w:rPr>
          <w:rFonts w:ascii="Arial" w:hAnsi="Arial"/>
          <w:sz w:val="24"/>
        </w:rPr>
      </w:pPr>
      <w:r>
        <w:rPr>
          <w:rFonts w:ascii="Arial" w:hAnsi="Arial"/>
          <w:sz w:val="24"/>
        </w:rPr>
        <w:br w:type="page"/>
      </w:r>
    </w:p>
    <w:p w14:paraId="411885C0" w14:textId="77777777" w:rsidR="00062849" w:rsidRDefault="00062849" w:rsidP="00062849">
      <w:pPr>
        <w:pStyle w:val="p21"/>
        <w:tabs>
          <w:tab w:val="clear" w:pos="360"/>
          <w:tab w:val="clear" w:pos="1120"/>
        </w:tabs>
        <w:spacing w:line="240" w:lineRule="auto"/>
        <w:ind w:left="720"/>
        <w:rPr>
          <w:rFonts w:ascii="Arial" w:hAnsi="Arial"/>
          <w:b/>
        </w:rPr>
      </w:pPr>
    </w:p>
    <w:p w14:paraId="64CFF7BE" w14:textId="77777777" w:rsidR="00062849" w:rsidRDefault="00062849" w:rsidP="00062849">
      <w:pPr>
        <w:pStyle w:val="p21"/>
        <w:tabs>
          <w:tab w:val="clear" w:pos="360"/>
          <w:tab w:val="clear" w:pos="1120"/>
        </w:tabs>
        <w:spacing w:line="240" w:lineRule="auto"/>
        <w:ind w:left="720"/>
        <w:rPr>
          <w:rFonts w:ascii="Arial" w:hAnsi="Arial"/>
        </w:rPr>
      </w:pPr>
      <w:r>
        <w:rPr>
          <w:rFonts w:ascii="Arial" w:hAnsi="Arial"/>
          <w:b/>
        </w:rPr>
        <w:t>1.0</w:t>
      </w:r>
      <w:r>
        <w:rPr>
          <w:rFonts w:ascii="Arial" w:hAnsi="Arial"/>
          <w:b/>
        </w:rPr>
        <w:tab/>
        <w:t>COORDINATION WITH HOST EMPLOYER</w:t>
      </w:r>
    </w:p>
    <w:p w14:paraId="19602638" w14:textId="77777777" w:rsidR="00062849" w:rsidRDefault="00062849" w:rsidP="00062849">
      <w:pPr>
        <w:widowControl w:val="0"/>
        <w:jc w:val="both"/>
        <w:rPr>
          <w:rFonts w:ascii="Arial" w:hAnsi="Arial"/>
          <w:sz w:val="24"/>
        </w:rPr>
      </w:pPr>
    </w:p>
    <w:p w14:paraId="18A6DEEE" w14:textId="77777777" w:rsidR="00062849" w:rsidRDefault="00062849" w:rsidP="00062849">
      <w:pPr>
        <w:pStyle w:val="p22"/>
        <w:spacing w:line="280" w:lineRule="exact"/>
        <w:ind w:left="720" w:hanging="720"/>
        <w:rPr>
          <w:rFonts w:ascii="Arial" w:hAnsi="Arial"/>
        </w:rPr>
      </w:pPr>
      <w:r>
        <w:rPr>
          <w:rFonts w:ascii="Arial" w:hAnsi="Arial"/>
        </w:rPr>
        <w:t>1.1</w:t>
      </w:r>
      <w:r>
        <w:rPr>
          <w:rFonts w:ascii="Arial" w:hAnsi="Arial"/>
        </w:rPr>
        <w:tab/>
        <w:t>When employees of Wagner-Meinert LLC are to work in facilities containing lockout/tagout that are controlled by the host employer, the authorized representative of Wagner-Meinert LLC shall coordinate all lockout/tagout requirements with a properly authorized representative of the host employer. As a minimum, the following information shall be exchanged/determined:</w:t>
      </w:r>
    </w:p>
    <w:p w14:paraId="54C306DC" w14:textId="77777777" w:rsidR="00062849" w:rsidRDefault="00062849" w:rsidP="00062849">
      <w:pPr>
        <w:pStyle w:val="p27"/>
        <w:tabs>
          <w:tab w:val="clear" w:pos="760"/>
          <w:tab w:val="clear" w:pos="1420"/>
        </w:tabs>
        <w:spacing w:line="280" w:lineRule="exact"/>
        <w:ind w:left="720"/>
        <w:jc w:val="both"/>
        <w:rPr>
          <w:rFonts w:ascii="Arial" w:hAnsi="Arial"/>
        </w:rPr>
      </w:pPr>
    </w:p>
    <w:p w14:paraId="58EAFAD0" w14:textId="77777777" w:rsidR="00062849" w:rsidRDefault="00062849" w:rsidP="00062849">
      <w:pPr>
        <w:pStyle w:val="p27"/>
        <w:tabs>
          <w:tab w:val="clear" w:pos="760"/>
          <w:tab w:val="clear" w:pos="1420"/>
        </w:tabs>
        <w:spacing w:line="280" w:lineRule="exact"/>
        <w:ind w:left="1440"/>
        <w:jc w:val="both"/>
        <w:rPr>
          <w:rFonts w:ascii="Arial" w:hAnsi="Arial"/>
        </w:rPr>
      </w:pPr>
      <w:r>
        <w:rPr>
          <w:rFonts w:ascii="Arial" w:hAnsi="Arial"/>
        </w:rPr>
        <w:t>1.1.1</w:t>
      </w:r>
      <w:r>
        <w:rPr>
          <w:rFonts w:ascii="Arial" w:hAnsi="Arial"/>
        </w:rPr>
        <w:tab/>
        <w:t>The host employer shall appraise the Wagner-Meinert LLC representative of all elements including the hazards identified in the lockout/tagout area.</w:t>
      </w:r>
    </w:p>
    <w:p w14:paraId="49A4F60C" w14:textId="77777777" w:rsidR="00062849" w:rsidRDefault="00062849" w:rsidP="00062849">
      <w:pPr>
        <w:pStyle w:val="p27"/>
        <w:tabs>
          <w:tab w:val="clear" w:pos="760"/>
          <w:tab w:val="clear" w:pos="1420"/>
        </w:tabs>
        <w:spacing w:line="280" w:lineRule="exact"/>
        <w:ind w:left="720"/>
        <w:jc w:val="both"/>
        <w:rPr>
          <w:rFonts w:ascii="Arial" w:hAnsi="Arial"/>
        </w:rPr>
      </w:pPr>
    </w:p>
    <w:p w14:paraId="58800732" w14:textId="77777777" w:rsidR="00062849" w:rsidRDefault="00062849" w:rsidP="00062849">
      <w:pPr>
        <w:pStyle w:val="p27"/>
        <w:tabs>
          <w:tab w:val="clear" w:pos="760"/>
          <w:tab w:val="clear" w:pos="1420"/>
        </w:tabs>
        <w:spacing w:line="280" w:lineRule="exact"/>
        <w:ind w:left="1440"/>
        <w:jc w:val="both"/>
        <w:rPr>
          <w:rFonts w:ascii="Arial" w:hAnsi="Arial"/>
        </w:rPr>
      </w:pPr>
      <w:r>
        <w:rPr>
          <w:rFonts w:ascii="Arial" w:hAnsi="Arial"/>
        </w:rPr>
        <w:t>1.1.2</w:t>
      </w:r>
      <w:r>
        <w:rPr>
          <w:rFonts w:ascii="Arial" w:hAnsi="Arial"/>
        </w:rPr>
        <w:tab/>
        <w:t>Any precautions or procedures that have been implemented by the host employer for the protection of their employees in or near the affected equipment area where employees of Wagner-Meinert LLC will be working.</w:t>
      </w:r>
    </w:p>
    <w:p w14:paraId="42A0E507" w14:textId="77777777" w:rsidR="00062849" w:rsidRDefault="00062849" w:rsidP="00062849">
      <w:pPr>
        <w:spacing w:line="280" w:lineRule="exact"/>
        <w:ind w:left="720"/>
        <w:jc w:val="both"/>
        <w:rPr>
          <w:rFonts w:ascii="Arial" w:hAnsi="Arial"/>
          <w:sz w:val="24"/>
        </w:rPr>
      </w:pPr>
    </w:p>
    <w:p w14:paraId="317F0B8B" w14:textId="77777777" w:rsidR="00062849" w:rsidRDefault="00062849" w:rsidP="00062849">
      <w:pPr>
        <w:pStyle w:val="p27"/>
        <w:tabs>
          <w:tab w:val="clear" w:pos="760"/>
          <w:tab w:val="clear" w:pos="1420"/>
        </w:tabs>
        <w:spacing w:line="280" w:lineRule="exact"/>
        <w:ind w:left="1440"/>
        <w:jc w:val="both"/>
        <w:rPr>
          <w:rFonts w:ascii="Arial" w:hAnsi="Arial"/>
        </w:rPr>
      </w:pPr>
      <w:r>
        <w:rPr>
          <w:rFonts w:ascii="Arial" w:hAnsi="Arial"/>
        </w:rPr>
        <w:t>1.1.3</w:t>
      </w:r>
      <w:r>
        <w:rPr>
          <w:rFonts w:ascii="Arial" w:hAnsi="Arial"/>
        </w:rPr>
        <w:tab/>
        <w:t xml:space="preserve">Communicate all lockout/tagout operations to protect both the host employer employees and employees of Wagner-Meinert LLC or employees of other contractors who are working near the lockout/tagout area. </w:t>
      </w:r>
    </w:p>
    <w:p w14:paraId="71EAB0B4" w14:textId="77777777" w:rsidR="00062849" w:rsidRDefault="00062849" w:rsidP="00062849">
      <w:pPr>
        <w:pStyle w:val="p27"/>
        <w:tabs>
          <w:tab w:val="clear" w:pos="760"/>
          <w:tab w:val="clear" w:pos="1420"/>
        </w:tabs>
        <w:spacing w:line="280" w:lineRule="exact"/>
        <w:ind w:left="720"/>
        <w:jc w:val="both"/>
        <w:rPr>
          <w:rFonts w:ascii="Arial" w:hAnsi="Arial"/>
        </w:rPr>
      </w:pPr>
    </w:p>
    <w:p w14:paraId="5389E818" w14:textId="77777777" w:rsidR="00062849" w:rsidRDefault="00062849" w:rsidP="00062849">
      <w:pPr>
        <w:pStyle w:val="p27"/>
        <w:tabs>
          <w:tab w:val="clear" w:pos="760"/>
          <w:tab w:val="clear" w:pos="1420"/>
        </w:tabs>
        <w:spacing w:line="280" w:lineRule="exact"/>
        <w:ind w:left="1440"/>
        <w:jc w:val="both"/>
        <w:rPr>
          <w:rFonts w:ascii="Arial" w:hAnsi="Arial"/>
        </w:rPr>
      </w:pPr>
      <w:r>
        <w:rPr>
          <w:rFonts w:ascii="Arial" w:hAnsi="Arial"/>
        </w:rPr>
        <w:t>1.1.4</w:t>
      </w:r>
      <w:r>
        <w:rPr>
          <w:rFonts w:ascii="Arial" w:hAnsi="Arial"/>
        </w:rPr>
        <w:tab/>
        <w:t>The authorized representative of Wagner-Meinert LLC shall obtain from the host employer any available information regarding the host employer lockout/tagout program. Further, the authorized representative of Wagner-Meinert LLC shall provide a copy of the Wagner-Meinert LLC lockout/tagout program to the host employer for their review and approval before any lockout/tagout operation is performed by any employee of Wagner-Meinert LLC or subcontractors employed by Warner-Meinert LLC Approval to use the Wagner-Meinert LLC lockout/tagout program as is, or as modified by special requirements of the host employer, shall be in writing and shall be signed by an authorized representative of the host employer.</w:t>
      </w:r>
    </w:p>
    <w:p w14:paraId="6C99C08D" w14:textId="77777777" w:rsidR="00062849" w:rsidRDefault="00062849" w:rsidP="00062849">
      <w:pPr>
        <w:spacing w:line="280" w:lineRule="exact"/>
        <w:ind w:left="720"/>
        <w:jc w:val="both"/>
        <w:rPr>
          <w:rFonts w:ascii="Arial" w:hAnsi="Arial"/>
          <w:sz w:val="24"/>
        </w:rPr>
      </w:pPr>
    </w:p>
    <w:p w14:paraId="617CC746" w14:textId="77777777" w:rsidR="00062849" w:rsidRDefault="00062849" w:rsidP="00062849">
      <w:pPr>
        <w:pStyle w:val="p27"/>
        <w:tabs>
          <w:tab w:val="clear" w:pos="760"/>
          <w:tab w:val="clear" w:pos="1420"/>
        </w:tabs>
        <w:spacing w:line="280" w:lineRule="exact"/>
        <w:ind w:left="1440"/>
        <w:jc w:val="both"/>
        <w:rPr>
          <w:rFonts w:ascii="Arial" w:hAnsi="Arial"/>
        </w:rPr>
      </w:pPr>
      <w:r>
        <w:rPr>
          <w:rFonts w:ascii="Arial" w:hAnsi="Arial"/>
        </w:rPr>
        <w:t>1.1.5</w:t>
      </w:r>
      <w:r>
        <w:rPr>
          <w:rFonts w:ascii="Arial" w:hAnsi="Arial"/>
        </w:rPr>
        <w:tab/>
        <w:t xml:space="preserve">The authorized representative of Wagner-Meinert LLC shall debrief the host employer at the conclusion of lockout/tagout operations. </w:t>
      </w:r>
    </w:p>
    <w:p w14:paraId="0AF5B18F" w14:textId="77777777" w:rsidR="00062849" w:rsidRDefault="00062849" w:rsidP="00062849">
      <w:pPr>
        <w:widowControl w:val="0"/>
        <w:jc w:val="both"/>
        <w:rPr>
          <w:rFonts w:ascii="Arial" w:hAnsi="Arial"/>
          <w:sz w:val="24"/>
        </w:rPr>
      </w:pPr>
    </w:p>
    <w:p w14:paraId="0EA9685C" w14:textId="77777777" w:rsidR="00062849" w:rsidRDefault="00062849" w:rsidP="00062849">
      <w:pPr>
        <w:widowControl w:val="0"/>
        <w:jc w:val="both"/>
        <w:rPr>
          <w:rFonts w:ascii="Arial" w:hAnsi="Arial"/>
          <w:sz w:val="24"/>
        </w:rPr>
      </w:pPr>
    </w:p>
    <w:p w14:paraId="141547BF" w14:textId="77777777" w:rsidR="00062849" w:rsidRDefault="00062849" w:rsidP="00062849">
      <w:pPr>
        <w:pStyle w:val="p12"/>
        <w:tabs>
          <w:tab w:val="clear" w:pos="1840"/>
        </w:tabs>
        <w:spacing w:line="240" w:lineRule="auto"/>
        <w:ind w:left="720"/>
        <w:jc w:val="both"/>
        <w:rPr>
          <w:rFonts w:ascii="Arial" w:hAnsi="Arial"/>
          <w:b/>
        </w:rPr>
      </w:pPr>
      <w:r>
        <w:rPr>
          <w:rFonts w:ascii="Arial" w:hAnsi="Arial"/>
          <w:b/>
        </w:rPr>
        <w:t>2.0</w:t>
      </w:r>
      <w:r>
        <w:rPr>
          <w:rFonts w:ascii="Arial" w:hAnsi="Arial"/>
          <w:b/>
        </w:rPr>
        <w:tab/>
        <w:t>LOCKOUT/TAGOUT PROCEDURES FOR SINGLE POWER SOURCES</w:t>
      </w:r>
    </w:p>
    <w:p w14:paraId="0F6E3851" w14:textId="77777777" w:rsidR="00062849" w:rsidRDefault="00062849" w:rsidP="00062849">
      <w:pPr>
        <w:widowControl w:val="0"/>
        <w:jc w:val="both"/>
        <w:rPr>
          <w:rFonts w:ascii="Arial" w:hAnsi="Arial"/>
          <w:sz w:val="24"/>
        </w:rPr>
      </w:pPr>
    </w:p>
    <w:p w14:paraId="12732B4F" w14:textId="77777777" w:rsidR="00062849" w:rsidRDefault="00062849" w:rsidP="00062849">
      <w:pPr>
        <w:widowControl w:val="0"/>
        <w:ind w:left="720" w:hanging="720"/>
        <w:jc w:val="both"/>
        <w:rPr>
          <w:rFonts w:ascii="Arial" w:hAnsi="Arial"/>
          <w:sz w:val="24"/>
        </w:rPr>
      </w:pPr>
      <w:r>
        <w:rPr>
          <w:rFonts w:ascii="Arial" w:hAnsi="Arial"/>
          <w:sz w:val="24"/>
        </w:rPr>
        <w:t>2.1</w:t>
      </w:r>
      <w:r>
        <w:rPr>
          <w:rFonts w:ascii="Arial" w:hAnsi="Arial"/>
          <w:sz w:val="24"/>
        </w:rPr>
        <w:tab/>
        <w:t xml:space="preserve">This procedure establishes the minimum requirements for the lockout/tagout of energy isolating devices. It shall be used to ensure that the machine or equipment are isolated from all potentially hazardous energy, and locked out and tagged out before any service or maintenance, where the unexpected energization, start up or release of stored energy could cause injury from plant equipment. </w:t>
      </w:r>
    </w:p>
    <w:p w14:paraId="67512BCC" w14:textId="77777777" w:rsidR="00062849" w:rsidRDefault="00062849" w:rsidP="00062849">
      <w:pPr>
        <w:widowControl w:val="0"/>
        <w:jc w:val="both"/>
        <w:rPr>
          <w:rFonts w:ascii="Arial" w:hAnsi="Arial"/>
          <w:sz w:val="24"/>
        </w:rPr>
      </w:pPr>
    </w:p>
    <w:p w14:paraId="300A107F" w14:textId="77777777" w:rsidR="00062849" w:rsidRDefault="00062849" w:rsidP="00062849">
      <w:pPr>
        <w:widowControl w:val="0"/>
        <w:jc w:val="both"/>
        <w:rPr>
          <w:rFonts w:ascii="Arial" w:hAnsi="Arial"/>
          <w:sz w:val="24"/>
        </w:rPr>
      </w:pPr>
    </w:p>
    <w:p w14:paraId="0D279462" w14:textId="77777777" w:rsidR="00062849" w:rsidRDefault="00062849" w:rsidP="00062849">
      <w:pPr>
        <w:widowControl w:val="0"/>
        <w:jc w:val="both"/>
        <w:rPr>
          <w:rFonts w:ascii="Arial" w:hAnsi="Arial"/>
          <w:sz w:val="24"/>
        </w:rPr>
      </w:pPr>
    </w:p>
    <w:p w14:paraId="42742893" w14:textId="77777777" w:rsidR="00062849" w:rsidRDefault="00062849" w:rsidP="00062849">
      <w:pPr>
        <w:widowControl w:val="0"/>
        <w:jc w:val="both"/>
        <w:rPr>
          <w:rFonts w:ascii="Arial" w:hAnsi="Arial"/>
          <w:sz w:val="24"/>
        </w:rPr>
      </w:pPr>
    </w:p>
    <w:p w14:paraId="7D457959" w14:textId="77777777" w:rsidR="00062849" w:rsidRDefault="00062849" w:rsidP="00062849">
      <w:pPr>
        <w:widowControl w:val="0"/>
        <w:jc w:val="both"/>
        <w:rPr>
          <w:rFonts w:ascii="Arial" w:hAnsi="Arial"/>
          <w:sz w:val="24"/>
        </w:rPr>
      </w:pPr>
      <w:r>
        <w:rPr>
          <w:rFonts w:ascii="Arial" w:hAnsi="Arial"/>
          <w:b/>
          <w:sz w:val="24"/>
        </w:rPr>
        <w:t>3.0</w:t>
      </w:r>
      <w:r>
        <w:rPr>
          <w:rFonts w:ascii="Arial" w:hAnsi="Arial"/>
          <w:b/>
          <w:sz w:val="24"/>
        </w:rPr>
        <w:tab/>
        <w:t>RESPONSIBILITY</w:t>
      </w:r>
    </w:p>
    <w:p w14:paraId="6D4D4563" w14:textId="77777777" w:rsidR="00062849" w:rsidRDefault="00062849" w:rsidP="00062849">
      <w:pPr>
        <w:widowControl w:val="0"/>
        <w:jc w:val="both"/>
        <w:rPr>
          <w:rFonts w:ascii="Arial" w:hAnsi="Arial"/>
          <w:sz w:val="24"/>
        </w:rPr>
      </w:pPr>
    </w:p>
    <w:p w14:paraId="486BE31F" w14:textId="77777777" w:rsidR="00062849" w:rsidRDefault="00062849" w:rsidP="00062849">
      <w:pPr>
        <w:widowControl w:val="0"/>
        <w:ind w:left="720" w:hanging="720"/>
        <w:jc w:val="both"/>
        <w:rPr>
          <w:rFonts w:ascii="Arial" w:hAnsi="Arial"/>
          <w:sz w:val="24"/>
        </w:rPr>
      </w:pPr>
      <w:r>
        <w:rPr>
          <w:rFonts w:ascii="Arial" w:hAnsi="Arial"/>
          <w:sz w:val="24"/>
        </w:rPr>
        <w:t>3.1</w:t>
      </w:r>
      <w:r>
        <w:rPr>
          <w:rFonts w:ascii="Arial" w:hAnsi="Arial"/>
          <w:sz w:val="24"/>
        </w:rPr>
        <w:tab/>
        <w:t>All employees shall be instructed in the safety significance of the lockout or tagout procedure. Any employee whose work operations are or may be in the area shall be instructed in the purpose and use of the lockout or tagout procedure. Prior to lockout/tagout the senior authorized individual (Job-site Foreman/Service Technician) will brief all affected employees in person. In the event of tagout system only, the authorized individual will also brief all other personnel potentially exposed to the hazard in person.</w:t>
      </w:r>
    </w:p>
    <w:p w14:paraId="6DF4F559" w14:textId="77777777" w:rsidR="00062849" w:rsidRDefault="00062849" w:rsidP="00062849">
      <w:pPr>
        <w:widowControl w:val="0"/>
        <w:ind w:left="720" w:hanging="720"/>
        <w:jc w:val="both"/>
        <w:rPr>
          <w:rFonts w:ascii="Arial" w:hAnsi="Arial"/>
          <w:sz w:val="24"/>
        </w:rPr>
      </w:pPr>
    </w:p>
    <w:p w14:paraId="69755669" w14:textId="77777777" w:rsidR="00062849" w:rsidRDefault="00062849" w:rsidP="00062849">
      <w:pPr>
        <w:widowControl w:val="0"/>
        <w:jc w:val="both"/>
        <w:rPr>
          <w:rFonts w:ascii="Arial" w:hAnsi="Arial"/>
          <w:sz w:val="24"/>
        </w:rPr>
      </w:pPr>
    </w:p>
    <w:p w14:paraId="5580D661" w14:textId="77777777" w:rsidR="00062849" w:rsidRDefault="00062849" w:rsidP="00062849">
      <w:pPr>
        <w:widowControl w:val="0"/>
        <w:ind w:left="720" w:hanging="720"/>
        <w:jc w:val="both"/>
        <w:rPr>
          <w:rFonts w:ascii="Arial" w:hAnsi="Arial"/>
          <w:b/>
          <w:sz w:val="24"/>
        </w:rPr>
      </w:pPr>
      <w:r>
        <w:rPr>
          <w:rFonts w:ascii="Arial" w:hAnsi="Arial"/>
          <w:b/>
          <w:sz w:val="24"/>
        </w:rPr>
        <w:t>4.0</w:t>
      </w:r>
      <w:r>
        <w:rPr>
          <w:rFonts w:ascii="Arial" w:hAnsi="Arial"/>
          <w:b/>
          <w:sz w:val="24"/>
        </w:rPr>
        <w:tab/>
        <w:t>PREPARATION FOR LOCKOUT OR TAGOUT ON A SINGLE SOURCE SYSTEM</w:t>
      </w:r>
    </w:p>
    <w:p w14:paraId="4AAD3814" w14:textId="77777777" w:rsidR="00062849" w:rsidRDefault="00062849" w:rsidP="00062849">
      <w:pPr>
        <w:widowControl w:val="0"/>
        <w:jc w:val="both"/>
        <w:rPr>
          <w:rFonts w:ascii="Arial" w:hAnsi="Arial"/>
          <w:sz w:val="24"/>
        </w:rPr>
      </w:pPr>
    </w:p>
    <w:p w14:paraId="724D463B" w14:textId="77777777" w:rsidR="00062849" w:rsidRDefault="00062849" w:rsidP="00062849">
      <w:pPr>
        <w:widowControl w:val="0"/>
        <w:ind w:left="720" w:hanging="720"/>
        <w:jc w:val="both"/>
        <w:rPr>
          <w:rFonts w:ascii="Arial" w:hAnsi="Arial"/>
          <w:sz w:val="24"/>
        </w:rPr>
      </w:pPr>
      <w:r>
        <w:rPr>
          <w:rFonts w:ascii="Arial" w:hAnsi="Arial"/>
          <w:sz w:val="24"/>
        </w:rPr>
        <w:t>4.1</w:t>
      </w:r>
      <w:r>
        <w:rPr>
          <w:rFonts w:ascii="Arial" w:hAnsi="Arial"/>
          <w:sz w:val="24"/>
        </w:rPr>
        <w:tab/>
        <w:t>The Job-site Foreman or Project Manager shall perform a survey to locate and identify all isolating devices to be certain which switch(s), valves(s) or other energy isolating devices apply to the equipment to be locked or tagged out. More than one hazardous energy source and/or means of disconnect (electrical, mechanical, or others) may be involved. If more than one energy source or stored energy consult the appropriate section for specific procedures and then follow the specified procedure. In the case that a machine or piece of equipment does not have a specific procedure, contact the Safety Director immediately. No work can proceed until a specific procedure is provided to the authorized person.</w:t>
      </w:r>
    </w:p>
    <w:p w14:paraId="198C4603" w14:textId="77777777" w:rsidR="00062849" w:rsidRDefault="00062849" w:rsidP="00062849">
      <w:pPr>
        <w:widowControl w:val="0"/>
        <w:ind w:left="720" w:hanging="720"/>
        <w:jc w:val="both"/>
        <w:rPr>
          <w:rFonts w:ascii="Arial" w:hAnsi="Arial"/>
          <w:sz w:val="24"/>
        </w:rPr>
      </w:pPr>
    </w:p>
    <w:p w14:paraId="3566AF3E" w14:textId="77777777" w:rsidR="00062849" w:rsidRDefault="00062849" w:rsidP="00062849">
      <w:pPr>
        <w:widowControl w:val="0"/>
        <w:ind w:left="720" w:hanging="720"/>
        <w:jc w:val="both"/>
        <w:rPr>
          <w:rFonts w:ascii="Arial" w:hAnsi="Arial"/>
          <w:sz w:val="24"/>
        </w:rPr>
      </w:pPr>
      <w:r>
        <w:rPr>
          <w:rFonts w:ascii="Arial" w:hAnsi="Arial"/>
          <w:sz w:val="24"/>
        </w:rPr>
        <w:t>4.2</w:t>
      </w:r>
      <w:r>
        <w:rPr>
          <w:rFonts w:ascii="Arial" w:hAnsi="Arial"/>
          <w:sz w:val="24"/>
        </w:rPr>
        <w:tab/>
      </w:r>
      <w:r w:rsidRPr="00AC1694">
        <w:rPr>
          <w:rFonts w:ascii="Arial" w:hAnsi="Arial"/>
          <w:sz w:val="24"/>
        </w:rPr>
        <w:t>If an energy source can be locked out this method shall be utilized. LOCKOUT DEVICE: A device that utilizes a lock, either key or combination to hold an energy isolating device in a safe position. If an energy source cannot be locked out</w:t>
      </w:r>
      <w:r>
        <w:rPr>
          <w:rFonts w:ascii="Arial" w:hAnsi="Arial"/>
          <w:sz w:val="24"/>
        </w:rPr>
        <w:t>,</w:t>
      </w:r>
      <w:r w:rsidRPr="00AC1694">
        <w:rPr>
          <w:rFonts w:ascii="Arial" w:hAnsi="Arial"/>
          <w:sz w:val="24"/>
        </w:rPr>
        <w:t xml:space="preserve"> a tagout system shall be utilized. TAGOUT DEVICE: A warning tag (weather &amp; chemical resistant) standardized in size, color, with wording warning of hazardous energy (Do Not Start) (Do Not Open) (Do Not Close) (Do Not Energize) (Do Not Operate).</w:t>
      </w:r>
    </w:p>
    <w:p w14:paraId="3F5DA24F" w14:textId="77777777" w:rsidR="00062849" w:rsidRDefault="00062849" w:rsidP="00062849">
      <w:pPr>
        <w:widowControl w:val="0"/>
        <w:jc w:val="both"/>
        <w:rPr>
          <w:rFonts w:ascii="Arial" w:hAnsi="Arial"/>
          <w:sz w:val="24"/>
        </w:rPr>
      </w:pPr>
    </w:p>
    <w:p w14:paraId="062880CD" w14:textId="77777777" w:rsidR="00062849" w:rsidRDefault="00062849" w:rsidP="00062849">
      <w:pPr>
        <w:widowControl w:val="0"/>
        <w:jc w:val="both"/>
        <w:rPr>
          <w:rFonts w:ascii="Arial" w:hAnsi="Arial"/>
          <w:b/>
          <w:sz w:val="24"/>
        </w:rPr>
      </w:pPr>
    </w:p>
    <w:p w14:paraId="5AE1F29E" w14:textId="77777777" w:rsidR="00062849" w:rsidRDefault="00062849" w:rsidP="00062849">
      <w:pPr>
        <w:widowControl w:val="0"/>
        <w:jc w:val="both"/>
        <w:rPr>
          <w:rFonts w:ascii="Arial" w:hAnsi="Arial"/>
          <w:sz w:val="24"/>
        </w:rPr>
      </w:pPr>
      <w:r>
        <w:rPr>
          <w:rFonts w:ascii="Arial" w:hAnsi="Arial"/>
          <w:b/>
          <w:sz w:val="24"/>
        </w:rPr>
        <w:t>5.0</w:t>
      </w:r>
      <w:r>
        <w:rPr>
          <w:rFonts w:ascii="Arial" w:hAnsi="Arial"/>
          <w:b/>
          <w:sz w:val="24"/>
        </w:rPr>
        <w:tab/>
        <w:t>SEQUENCE OF LOCKOUT OR TAGOUT SYSTEM PROCEDURE</w:t>
      </w:r>
    </w:p>
    <w:p w14:paraId="29256F71" w14:textId="77777777" w:rsidR="00062849" w:rsidRDefault="00062849" w:rsidP="00062849">
      <w:pPr>
        <w:widowControl w:val="0"/>
        <w:jc w:val="both"/>
        <w:rPr>
          <w:rFonts w:ascii="Arial" w:hAnsi="Arial"/>
          <w:sz w:val="24"/>
        </w:rPr>
      </w:pPr>
    </w:p>
    <w:p w14:paraId="1C3105F0" w14:textId="77777777" w:rsidR="00062849" w:rsidRDefault="00062849" w:rsidP="00062849">
      <w:pPr>
        <w:widowControl w:val="0"/>
        <w:ind w:left="720" w:hanging="720"/>
        <w:jc w:val="both"/>
        <w:rPr>
          <w:rFonts w:ascii="Arial" w:hAnsi="Arial"/>
          <w:sz w:val="24"/>
        </w:rPr>
      </w:pPr>
      <w:r>
        <w:rPr>
          <w:rFonts w:ascii="Arial" w:hAnsi="Arial"/>
          <w:sz w:val="24"/>
        </w:rPr>
        <w:t>5.1</w:t>
      </w:r>
      <w:r>
        <w:rPr>
          <w:rFonts w:ascii="Arial" w:hAnsi="Arial"/>
          <w:sz w:val="24"/>
        </w:rPr>
        <w:tab/>
        <w:t>Notify all affected employees that a lockout or tagout system is going to be utilized and the reason therefor. The authorized employee shall know the type and magnitude of energy that the machine or equipment utilizes and shall understand the hazards thereof.</w:t>
      </w:r>
    </w:p>
    <w:p w14:paraId="1FBD9165" w14:textId="77777777" w:rsidR="00062849" w:rsidRDefault="00062849" w:rsidP="00062849">
      <w:pPr>
        <w:widowControl w:val="0"/>
        <w:jc w:val="both"/>
        <w:rPr>
          <w:rFonts w:ascii="Arial" w:hAnsi="Arial"/>
          <w:sz w:val="24"/>
        </w:rPr>
      </w:pPr>
    </w:p>
    <w:p w14:paraId="467F94ED" w14:textId="77777777" w:rsidR="00062849" w:rsidRDefault="00062849" w:rsidP="00062849">
      <w:pPr>
        <w:widowControl w:val="0"/>
        <w:ind w:left="720" w:hanging="720"/>
        <w:jc w:val="both"/>
        <w:rPr>
          <w:rFonts w:ascii="Arial" w:hAnsi="Arial"/>
          <w:sz w:val="24"/>
        </w:rPr>
      </w:pPr>
      <w:r>
        <w:rPr>
          <w:rFonts w:ascii="Arial" w:hAnsi="Arial"/>
          <w:sz w:val="24"/>
        </w:rPr>
        <w:t>5.2</w:t>
      </w:r>
      <w:r>
        <w:rPr>
          <w:rFonts w:ascii="Arial" w:hAnsi="Arial"/>
          <w:sz w:val="24"/>
        </w:rPr>
        <w:tab/>
        <w:t>If the machine or equipment is operating, shut it down by the appropriate shutdown procedure. This is usually done by depressing stop button, open toggle switch, etc. In addition, ensure that all stored energy is dissipated or properly restrained.</w:t>
      </w:r>
    </w:p>
    <w:p w14:paraId="27811BA5" w14:textId="77777777" w:rsidR="00062849" w:rsidRDefault="00062849" w:rsidP="00062849">
      <w:pPr>
        <w:widowControl w:val="0"/>
        <w:jc w:val="both"/>
        <w:rPr>
          <w:rFonts w:ascii="Arial" w:hAnsi="Arial"/>
          <w:sz w:val="24"/>
        </w:rPr>
      </w:pPr>
    </w:p>
    <w:p w14:paraId="1F0E50BA" w14:textId="77777777" w:rsidR="00062849" w:rsidRDefault="00062849" w:rsidP="00062849">
      <w:pPr>
        <w:widowControl w:val="0"/>
        <w:ind w:left="720" w:hanging="720"/>
        <w:jc w:val="both"/>
        <w:rPr>
          <w:rFonts w:ascii="Arial" w:hAnsi="Arial"/>
          <w:b/>
          <w:sz w:val="24"/>
        </w:rPr>
      </w:pPr>
      <w:r>
        <w:rPr>
          <w:rFonts w:ascii="Arial" w:hAnsi="Arial"/>
          <w:sz w:val="24"/>
        </w:rPr>
        <w:t>5.3</w:t>
      </w:r>
      <w:r>
        <w:rPr>
          <w:rFonts w:ascii="Arial" w:hAnsi="Arial"/>
          <w:sz w:val="24"/>
        </w:rPr>
        <w:tab/>
        <w:t xml:space="preserve">Operate the switch, valve, or other energy isolating device(s) so that the equipment is isolated from its energy source(s). Stored energy such as the springs, elevated machine members, rotating flywheels, hydraulic systems, and air, gas, steam, or water pressure, etc. must be dissipated or restrained. </w:t>
      </w:r>
      <w:r>
        <w:rPr>
          <w:rFonts w:ascii="Arial" w:hAnsi="Arial"/>
          <w:b/>
          <w:sz w:val="24"/>
        </w:rPr>
        <w:t>COMBINATIONS OF THESE ENERGY SOURCES AND ANY STORED ENERGY WILL REQUIRE A SPECIFIC PROCEDURE, IN THIS CASE CONSULT THE APPROPRIATE SECTION FOR SPECIFIC PROCEDURES.</w:t>
      </w:r>
    </w:p>
    <w:p w14:paraId="033BA380" w14:textId="77777777" w:rsidR="00062849" w:rsidRDefault="00062849" w:rsidP="00062849">
      <w:pPr>
        <w:widowControl w:val="0"/>
        <w:jc w:val="both"/>
        <w:rPr>
          <w:rFonts w:ascii="Arial" w:hAnsi="Arial"/>
          <w:sz w:val="24"/>
        </w:rPr>
      </w:pPr>
    </w:p>
    <w:p w14:paraId="21FC1442" w14:textId="77777777" w:rsidR="00062849" w:rsidRDefault="00062849" w:rsidP="00062849">
      <w:pPr>
        <w:widowControl w:val="0"/>
        <w:ind w:left="720" w:hanging="720"/>
        <w:jc w:val="both"/>
        <w:rPr>
          <w:rFonts w:ascii="Arial" w:hAnsi="Arial"/>
          <w:sz w:val="24"/>
        </w:rPr>
      </w:pPr>
      <w:r>
        <w:rPr>
          <w:rFonts w:ascii="Arial" w:hAnsi="Arial"/>
          <w:sz w:val="24"/>
        </w:rPr>
        <w:t>5.4</w:t>
      </w:r>
      <w:r>
        <w:rPr>
          <w:rFonts w:ascii="Arial" w:hAnsi="Arial"/>
          <w:sz w:val="24"/>
        </w:rPr>
        <w:tab/>
        <w:t xml:space="preserve">Lockout and/or tagout the energy isolating devices with assigned individual lock(s) and tag(s). NOTE: If the machine will accept locks the system shall be locked out. Tags may </w:t>
      </w:r>
      <w:r>
        <w:rPr>
          <w:rFonts w:ascii="Arial" w:hAnsi="Arial"/>
          <w:sz w:val="24"/>
        </w:rPr>
        <w:lastRenderedPageBreak/>
        <w:t>only be used when the machine or equipment does not have lockout capability, in this case a specific procedure must be developed. Remember when tags are used, in addition to informing affected employees, all other employees who have access to the plant will be briefed on the area, machine, and type of hazard tagged out.</w:t>
      </w:r>
    </w:p>
    <w:p w14:paraId="5EA1E8A4" w14:textId="77777777" w:rsidR="00062849" w:rsidRDefault="00062849" w:rsidP="00062849">
      <w:pPr>
        <w:widowControl w:val="0"/>
        <w:jc w:val="both"/>
        <w:rPr>
          <w:rFonts w:ascii="Arial" w:hAnsi="Arial"/>
          <w:sz w:val="24"/>
        </w:rPr>
      </w:pPr>
    </w:p>
    <w:p w14:paraId="0466C30F" w14:textId="77777777" w:rsidR="00062849" w:rsidRDefault="00062849" w:rsidP="00062849">
      <w:pPr>
        <w:widowControl w:val="0"/>
        <w:ind w:left="720" w:hanging="720"/>
        <w:jc w:val="both"/>
        <w:rPr>
          <w:rFonts w:ascii="Arial" w:hAnsi="Arial"/>
          <w:b/>
          <w:sz w:val="24"/>
        </w:rPr>
      </w:pPr>
      <w:r>
        <w:rPr>
          <w:rFonts w:ascii="Arial" w:hAnsi="Arial"/>
          <w:sz w:val="24"/>
        </w:rPr>
        <w:t>5.5</w:t>
      </w:r>
      <w:r>
        <w:rPr>
          <w:rFonts w:ascii="Arial" w:hAnsi="Arial"/>
          <w:sz w:val="24"/>
        </w:rPr>
        <w:tab/>
        <w:t>After ensuring that no personnel are exposed, and a check on having disconnected the energy sources, operate the push button or other normal operating controls to make certain the equipment will not operate.</w:t>
      </w:r>
      <w:r>
        <w:rPr>
          <w:rFonts w:ascii="Arial" w:hAnsi="Arial"/>
          <w:b/>
          <w:sz w:val="24"/>
        </w:rPr>
        <w:t xml:space="preserve"> Caution: return operating control(s) to "neutral" or "off" position after the test.</w:t>
      </w:r>
    </w:p>
    <w:p w14:paraId="7555C401" w14:textId="77777777" w:rsidR="00062849" w:rsidRDefault="00062849" w:rsidP="00062849">
      <w:pPr>
        <w:widowControl w:val="0"/>
        <w:jc w:val="both"/>
        <w:rPr>
          <w:rFonts w:ascii="Arial" w:hAnsi="Arial"/>
          <w:sz w:val="24"/>
        </w:rPr>
      </w:pPr>
    </w:p>
    <w:p w14:paraId="764D44FC" w14:textId="77777777" w:rsidR="00062849" w:rsidRDefault="00062849" w:rsidP="00062849">
      <w:pPr>
        <w:widowControl w:val="0"/>
        <w:jc w:val="both"/>
        <w:rPr>
          <w:rFonts w:ascii="Arial" w:hAnsi="Arial"/>
          <w:sz w:val="24"/>
        </w:rPr>
      </w:pPr>
      <w:r>
        <w:rPr>
          <w:rFonts w:ascii="Arial" w:hAnsi="Arial"/>
          <w:sz w:val="24"/>
        </w:rPr>
        <w:t>5.6</w:t>
      </w:r>
      <w:r>
        <w:rPr>
          <w:rFonts w:ascii="Arial" w:hAnsi="Arial"/>
          <w:sz w:val="24"/>
        </w:rPr>
        <w:tab/>
        <w:t>The equipment is now locked out or tagged out.</w:t>
      </w:r>
    </w:p>
    <w:p w14:paraId="0D5C63AC" w14:textId="77777777" w:rsidR="00062849" w:rsidRDefault="00062849" w:rsidP="00062849">
      <w:pPr>
        <w:widowControl w:val="0"/>
        <w:jc w:val="both"/>
        <w:rPr>
          <w:rFonts w:ascii="Arial" w:hAnsi="Arial"/>
          <w:sz w:val="24"/>
        </w:rPr>
      </w:pPr>
    </w:p>
    <w:p w14:paraId="2C687528" w14:textId="77777777" w:rsidR="00062849" w:rsidRDefault="00062849" w:rsidP="00062849">
      <w:pPr>
        <w:widowControl w:val="0"/>
        <w:jc w:val="both"/>
        <w:rPr>
          <w:rFonts w:ascii="Arial" w:hAnsi="Arial"/>
          <w:sz w:val="24"/>
        </w:rPr>
      </w:pPr>
    </w:p>
    <w:p w14:paraId="3E6357CC" w14:textId="77777777" w:rsidR="00062849" w:rsidRDefault="00062849" w:rsidP="00062849">
      <w:pPr>
        <w:widowControl w:val="0"/>
        <w:ind w:left="720" w:hanging="720"/>
        <w:jc w:val="both"/>
        <w:rPr>
          <w:rFonts w:ascii="Arial" w:hAnsi="Arial"/>
          <w:sz w:val="24"/>
        </w:rPr>
      </w:pPr>
      <w:r>
        <w:rPr>
          <w:rFonts w:ascii="Arial" w:hAnsi="Arial"/>
          <w:b/>
          <w:sz w:val="24"/>
        </w:rPr>
        <w:t>6.0</w:t>
      </w:r>
      <w:r>
        <w:rPr>
          <w:rFonts w:ascii="Arial" w:hAnsi="Arial"/>
          <w:b/>
          <w:sz w:val="24"/>
        </w:rPr>
        <w:tab/>
        <w:t xml:space="preserve">RESTORING MACHINES OR EQUIPMENT TO </w:t>
      </w:r>
      <w:smartTag w:uri="urn:schemas-microsoft-com:office:smarttags" w:element="place">
        <w:r>
          <w:rPr>
            <w:rFonts w:ascii="Arial" w:hAnsi="Arial"/>
            <w:b/>
            <w:sz w:val="24"/>
          </w:rPr>
          <w:t>NORMAL</w:t>
        </w:r>
      </w:smartTag>
      <w:r>
        <w:rPr>
          <w:rFonts w:ascii="Arial" w:hAnsi="Arial"/>
          <w:b/>
          <w:sz w:val="24"/>
        </w:rPr>
        <w:t xml:space="preserve"> PRODUCTION OPERATIONS</w:t>
      </w:r>
    </w:p>
    <w:p w14:paraId="042C05E7" w14:textId="77777777" w:rsidR="00062849" w:rsidRDefault="00062849" w:rsidP="00062849">
      <w:pPr>
        <w:widowControl w:val="0"/>
        <w:jc w:val="both"/>
        <w:rPr>
          <w:rFonts w:ascii="Arial" w:hAnsi="Arial"/>
          <w:sz w:val="24"/>
        </w:rPr>
      </w:pPr>
    </w:p>
    <w:p w14:paraId="27EB2BC3" w14:textId="77777777" w:rsidR="00062849" w:rsidRDefault="00062849" w:rsidP="00062849">
      <w:pPr>
        <w:widowControl w:val="0"/>
        <w:ind w:left="720" w:hanging="720"/>
        <w:jc w:val="both"/>
        <w:rPr>
          <w:rFonts w:ascii="Arial" w:hAnsi="Arial"/>
          <w:sz w:val="24"/>
        </w:rPr>
      </w:pPr>
      <w:r>
        <w:rPr>
          <w:rFonts w:ascii="Arial" w:hAnsi="Arial"/>
          <w:sz w:val="24"/>
        </w:rPr>
        <w:t>6.1</w:t>
      </w:r>
      <w:r>
        <w:rPr>
          <w:rFonts w:ascii="Arial" w:hAnsi="Arial"/>
          <w:sz w:val="24"/>
        </w:rPr>
        <w:tab/>
        <w:t>After the servicing and/or maintenance/ or temporary testing is complete and equipment is ready for normal production operations, check the area around the machines or equipment to ensure that no one is exposed.</w:t>
      </w:r>
    </w:p>
    <w:p w14:paraId="03FA9E34" w14:textId="77777777" w:rsidR="00062849" w:rsidRDefault="00062849" w:rsidP="00062849">
      <w:pPr>
        <w:widowControl w:val="0"/>
        <w:jc w:val="both"/>
        <w:rPr>
          <w:rFonts w:ascii="Arial" w:hAnsi="Arial"/>
          <w:sz w:val="24"/>
        </w:rPr>
      </w:pPr>
    </w:p>
    <w:p w14:paraId="4093D382" w14:textId="77777777" w:rsidR="00062849" w:rsidRDefault="00062849" w:rsidP="00062849">
      <w:pPr>
        <w:widowControl w:val="0"/>
        <w:ind w:left="720" w:hanging="720"/>
        <w:jc w:val="both"/>
        <w:rPr>
          <w:rFonts w:ascii="Arial" w:hAnsi="Arial"/>
          <w:sz w:val="24"/>
        </w:rPr>
      </w:pPr>
      <w:r>
        <w:rPr>
          <w:rFonts w:ascii="Arial" w:hAnsi="Arial"/>
          <w:sz w:val="24"/>
        </w:rPr>
        <w:t>6.2</w:t>
      </w:r>
      <w:r>
        <w:rPr>
          <w:rFonts w:ascii="Arial" w:hAnsi="Arial"/>
          <w:sz w:val="24"/>
        </w:rPr>
        <w:tab/>
        <w:t>After all tools have been removed from the machine or equipment, guards have been reinstalled and employees are in the clear, remove all lockout or tagout devices. Operate the energy isolating devices to restore energy to the machine or equipment.</w:t>
      </w:r>
    </w:p>
    <w:p w14:paraId="0225F8EC" w14:textId="77777777" w:rsidR="00062849" w:rsidRDefault="00062849" w:rsidP="00062849">
      <w:pPr>
        <w:widowControl w:val="0"/>
        <w:ind w:left="720" w:hanging="720"/>
        <w:jc w:val="both"/>
        <w:rPr>
          <w:rFonts w:ascii="Arial" w:hAnsi="Arial"/>
          <w:sz w:val="24"/>
        </w:rPr>
      </w:pPr>
    </w:p>
    <w:p w14:paraId="05CB2F48" w14:textId="77777777" w:rsidR="00062849" w:rsidRDefault="00062849" w:rsidP="00062849">
      <w:pPr>
        <w:widowControl w:val="0"/>
        <w:jc w:val="both"/>
        <w:rPr>
          <w:rFonts w:ascii="Arial" w:hAnsi="Arial"/>
          <w:sz w:val="24"/>
        </w:rPr>
      </w:pPr>
      <w:r>
        <w:rPr>
          <w:rFonts w:ascii="Arial" w:hAnsi="Arial"/>
          <w:b/>
          <w:sz w:val="24"/>
        </w:rPr>
        <w:t>7.0</w:t>
      </w:r>
      <w:r>
        <w:rPr>
          <w:rFonts w:ascii="Arial" w:hAnsi="Arial"/>
          <w:b/>
          <w:sz w:val="24"/>
        </w:rPr>
        <w:tab/>
        <w:t>PROCEDURE INVOLVING MORE THAN ONE PERSON</w:t>
      </w:r>
    </w:p>
    <w:p w14:paraId="5EE1A3D0" w14:textId="77777777" w:rsidR="00062849" w:rsidRDefault="00062849" w:rsidP="00062849">
      <w:pPr>
        <w:widowControl w:val="0"/>
        <w:jc w:val="both"/>
        <w:rPr>
          <w:rFonts w:ascii="Arial" w:hAnsi="Arial"/>
          <w:sz w:val="24"/>
        </w:rPr>
      </w:pPr>
    </w:p>
    <w:p w14:paraId="11565E6A" w14:textId="77777777" w:rsidR="00062849" w:rsidRDefault="00062849" w:rsidP="00062849">
      <w:pPr>
        <w:widowControl w:val="0"/>
        <w:ind w:left="720" w:hanging="720"/>
        <w:jc w:val="both"/>
        <w:rPr>
          <w:rFonts w:ascii="Arial" w:hAnsi="Arial"/>
          <w:sz w:val="24"/>
        </w:rPr>
      </w:pPr>
      <w:r>
        <w:rPr>
          <w:rFonts w:ascii="Arial" w:hAnsi="Arial"/>
          <w:sz w:val="24"/>
        </w:rPr>
        <w:t>7.1</w:t>
      </w:r>
      <w:r>
        <w:rPr>
          <w:rFonts w:ascii="Arial" w:hAnsi="Arial"/>
          <w:sz w:val="24"/>
        </w:rPr>
        <w:tab/>
        <w:t>In the preceding steps, if more than one individual is required to lockout or tagout equipment, each employee has responsibility. They shall place his/her own assigned lockout device or tagout device on the energy isolating device(s). When an energy isolating device cannot accept multiple locks or tags, a multiple lockout or tagout device (hasp) may be used. If lockout is used, a single lock may be used to lockout the machine or equipment with the key being placed in a lockout box or cabinet which allows the use of multiple locks to secure it. Each employee will then use his/her own assigned lock to secure the box or cabinet. As each person no longer needs to maintain his or her lockout protection, that person will remove his/her lock from the box or cabinet.</w:t>
      </w:r>
    </w:p>
    <w:p w14:paraId="3970B65D" w14:textId="77777777" w:rsidR="00062849" w:rsidRDefault="00062849" w:rsidP="00062849">
      <w:pPr>
        <w:widowControl w:val="0"/>
        <w:jc w:val="both"/>
        <w:rPr>
          <w:rFonts w:ascii="Arial" w:hAnsi="Arial"/>
          <w:sz w:val="24"/>
        </w:rPr>
      </w:pPr>
    </w:p>
    <w:p w14:paraId="3410EDEB" w14:textId="77777777" w:rsidR="00062849" w:rsidRDefault="00062849" w:rsidP="00062849">
      <w:pPr>
        <w:widowControl w:val="0"/>
        <w:jc w:val="both"/>
        <w:rPr>
          <w:rFonts w:ascii="Arial" w:hAnsi="Arial"/>
          <w:sz w:val="24"/>
        </w:rPr>
      </w:pPr>
    </w:p>
    <w:p w14:paraId="08842BF0" w14:textId="77777777" w:rsidR="00062849" w:rsidRDefault="00062849" w:rsidP="00062849">
      <w:pPr>
        <w:widowControl w:val="0"/>
        <w:jc w:val="both"/>
        <w:rPr>
          <w:rFonts w:ascii="Arial" w:hAnsi="Arial"/>
          <w:sz w:val="24"/>
        </w:rPr>
      </w:pPr>
      <w:r>
        <w:rPr>
          <w:rFonts w:ascii="Arial" w:hAnsi="Arial"/>
          <w:b/>
          <w:sz w:val="24"/>
        </w:rPr>
        <w:t>8.0</w:t>
      </w:r>
      <w:r>
        <w:rPr>
          <w:rFonts w:ascii="Arial" w:hAnsi="Arial"/>
          <w:b/>
          <w:sz w:val="24"/>
        </w:rPr>
        <w:tab/>
        <w:t>BASIC RULES FOR USING LOCKOUT OR TAGOUT SYSTEM PROCEDURE</w:t>
      </w:r>
    </w:p>
    <w:p w14:paraId="51964850" w14:textId="77777777" w:rsidR="00062849" w:rsidRDefault="00062849" w:rsidP="00062849">
      <w:pPr>
        <w:widowControl w:val="0"/>
        <w:jc w:val="both"/>
        <w:rPr>
          <w:rFonts w:ascii="Arial" w:hAnsi="Arial"/>
          <w:sz w:val="24"/>
        </w:rPr>
      </w:pPr>
    </w:p>
    <w:p w14:paraId="0D6112C3" w14:textId="77777777" w:rsidR="00062849" w:rsidRDefault="00062849" w:rsidP="00062849">
      <w:pPr>
        <w:widowControl w:val="0"/>
        <w:ind w:left="720" w:hanging="720"/>
        <w:jc w:val="both"/>
        <w:rPr>
          <w:rFonts w:ascii="Arial" w:hAnsi="Arial"/>
          <w:sz w:val="24"/>
        </w:rPr>
      </w:pPr>
      <w:r>
        <w:rPr>
          <w:rFonts w:ascii="Arial" w:hAnsi="Arial"/>
          <w:sz w:val="24"/>
        </w:rPr>
        <w:t>8.1</w:t>
      </w:r>
      <w:r>
        <w:rPr>
          <w:rFonts w:ascii="Arial" w:hAnsi="Arial"/>
          <w:sz w:val="24"/>
        </w:rPr>
        <w:tab/>
        <w:t>All equipment shall be locked out or tagged out to protect against accidental or inadvertent operation when such operation could cause injury to personnel. Do not attempt to operate any switch, valve, or other energy isolating device where it is locked or tagged out.</w:t>
      </w:r>
    </w:p>
    <w:p w14:paraId="60197351" w14:textId="77777777" w:rsidR="00062849" w:rsidRDefault="00062849" w:rsidP="00062849">
      <w:pPr>
        <w:widowControl w:val="0"/>
        <w:jc w:val="both"/>
        <w:rPr>
          <w:rFonts w:ascii="Arial" w:hAnsi="Arial"/>
          <w:sz w:val="24"/>
        </w:rPr>
      </w:pPr>
    </w:p>
    <w:p w14:paraId="4B69D845" w14:textId="77777777" w:rsidR="00062849" w:rsidRDefault="00062849" w:rsidP="00062849">
      <w:pPr>
        <w:widowControl w:val="0"/>
        <w:jc w:val="both"/>
        <w:rPr>
          <w:rFonts w:ascii="Arial" w:hAnsi="Arial"/>
          <w:sz w:val="24"/>
        </w:rPr>
      </w:pPr>
    </w:p>
    <w:p w14:paraId="369AB3D9" w14:textId="77777777" w:rsidR="00062849" w:rsidRDefault="00062849" w:rsidP="00062849">
      <w:pPr>
        <w:widowControl w:val="0"/>
        <w:ind w:left="720" w:hanging="720"/>
        <w:jc w:val="both"/>
        <w:rPr>
          <w:rFonts w:ascii="Arial" w:hAnsi="Arial"/>
          <w:b/>
          <w:sz w:val="24"/>
        </w:rPr>
      </w:pPr>
      <w:r>
        <w:rPr>
          <w:rFonts w:ascii="Arial" w:hAnsi="Arial"/>
          <w:b/>
          <w:sz w:val="24"/>
        </w:rPr>
        <w:t>9.0</w:t>
      </w:r>
      <w:r>
        <w:rPr>
          <w:rFonts w:ascii="Arial" w:hAnsi="Arial"/>
          <w:b/>
          <w:sz w:val="24"/>
        </w:rPr>
        <w:tab/>
        <w:t>REMOVING LOCKOUT OR TAGOUT DEVICES BY OTHER THAN THE EMPLOYEE WHO APPLIED THE DEVICE</w:t>
      </w:r>
    </w:p>
    <w:p w14:paraId="67F24B12" w14:textId="77777777" w:rsidR="00062849" w:rsidRDefault="00062849" w:rsidP="00062849">
      <w:pPr>
        <w:widowControl w:val="0"/>
        <w:jc w:val="both"/>
        <w:rPr>
          <w:rFonts w:ascii="Arial" w:hAnsi="Arial"/>
          <w:sz w:val="24"/>
        </w:rPr>
      </w:pPr>
    </w:p>
    <w:p w14:paraId="5536D711" w14:textId="77777777" w:rsidR="00062849" w:rsidRDefault="00062849" w:rsidP="00062849">
      <w:pPr>
        <w:widowControl w:val="0"/>
        <w:ind w:left="720" w:hanging="720"/>
        <w:jc w:val="both"/>
        <w:rPr>
          <w:rFonts w:ascii="Arial" w:hAnsi="Arial"/>
          <w:sz w:val="24"/>
        </w:rPr>
      </w:pPr>
      <w:r>
        <w:rPr>
          <w:rFonts w:ascii="Arial" w:hAnsi="Arial"/>
          <w:sz w:val="24"/>
        </w:rPr>
        <w:t>9.1</w:t>
      </w:r>
      <w:r>
        <w:rPr>
          <w:rFonts w:ascii="Arial" w:hAnsi="Arial"/>
          <w:sz w:val="24"/>
        </w:rPr>
        <w:tab/>
        <w:t xml:space="preserve">Locks will only be removed in cases where the authorized employee who applied it is not </w:t>
      </w:r>
      <w:r>
        <w:rPr>
          <w:rFonts w:ascii="Arial" w:hAnsi="Arial"/>
          <w:sz w:val="24"/>
        </w:rPr>
        <w:lastRenderedPageBreak/>
        <w:t xml:space="preserve">available and prior authorization is given by the Project Manager, Authorized Host Manager, and Safety Director. </w:t>
      </w:r>
    </w:p>
    <w:p w14:paraId="33E585BD" w14:textId="77777777" w:rsidR="00062849" w:rsidRDefault="00062849" w:rsidP="00062849">
      <w:pPr>
        <w:widowControl w:val="0"/>
        <w:jc w:val="both"/>
        <w:rPr>
          <w:rFonts w:ascii="Arial" w:hAnsi="Arial"/>
          <w:sz w:val="24"/>
        </w:rPr>
      </w:pPr>
    </w:p>
    <w:p w14:paraId="07485FFB" w14:textId="77777777" w:rsidR="00062849" w:rsidRDefault="00062849" w:rsidP="00062849">
      <w:pPr>
        <w:widowControl w:val="0"/>
        <w:jc w:val="both"/>
        <w:rPr>
          <w:rFonts w:ascii="Arial" w:hAnsi="Arial"/>
          <w:sz w:val="24"/>
        </w:rPr>
      </w:pPr>
    </w:p>
    <w:p w14:paraId="7E96DC1F" w14:textId="77777777" w:rsidR="00062849" w:rsidRDefault="00062849" w:rsidP="00062849">
      <w:pPr>
        <w:widowControl w:val="0"/>
        <w:jc w:val="both"/>
        <w:rPr>
          <w:rFonts w:ascii="Arial" w:hAnsi="Arial"/>
          <w:sz w:val="24"/>
        </w:rPr>
      </w:pPr>
      <w:r>
        <w:rPr>
          <w:rFonts w:ascii="Arial" w:hAnsi="Arial"/>
          <w:b/>
          <w:sz w:val="24"/>
        </w:rPr>
        <w:t>10.0</w:t>
      </w:r>
      <w:r>
        <w:rPr>
          <w:rFonts w:ascii="Arial" w:hAnsi="Arial"/>
          <w:b/>
          <w:sz w:val="24"/>
        </w:rPr>
        <w:tab/>
        <w:t>INFORMING OUTSIDE CONTRACTORS</w:t>
      </w:r>
    </w:p>
    <w:p w14:paraId="7C879D73" w14:textId="77777777" w:rsidR="00062849" w:rsidRDefault="00062849" w:rsidP="00062849">
      <w:pPr>
        <w:widowControl w:val="0"/>
        <w:jc w:val="both"/>
        <w:rPr>
          <w:rFonts w:ascii="Arial" w:hAnsi="Arial"/>
          <w:sz w:val="24"/>
        </w:rPr>
      </w:pPr>
    </w:p>
    <w:p w14:paraId="79B03F48" w14:textId="77777777" w:rsidR="00062849" w:rsidRDefault="00062849" w:rsidP="00062849">
      <w:pPr>
        <w:widowControl w:val="0"/>
        <w:ind w:left="720" w:hanging="720"/>
        <w:jc w:val="both"/>
        <w:rPr>
          <w:rFonts w:ascii="Arial" w:hAnsi="Arial"/>
          <w:sz w:val="24"/>
        </w:rPr>
      </w:pPr>
      <w:r>
        <w:rPr>
          <w:rFonts w:ascii="Arial" w:hAnsi="Arial"/>
          <w:sz w:val="24"/>
        </w:rPr>
        <w:t>10.1</w:t>
      </w:r>
      <w:r>
        <w:rPr>
          <w:rFonts w:ascii="Arial" w:hAnsi="Arial"/>
          <w:sz w:val="24"/>
        </w:rPr>
        <w:tab/>
        <w:t>The Project Manager or Job-site Foreman will inform all sub-contractors of the elements of this program and ensure that work efforts covered by this procedure are fully coordinated and complied with. All Subcontractors in the employee of Wagner-Meinert shall comply with this Policy.</w:t>
      </w:r>
    </w:p>
    <w:p w14:paraId="7978ACC2" w14:textId="77777777" w:rsidR="00062849" w:rsidRDefault="00062849" w:rsidP="00062849">
      <w:pPr>
        <w:widowControl w:val="0"/>
        <w:jc w:val="both"/>
        <w:rPr>
          <w:rFonts w:ascii="Arial" w:hAnsi="Arial"/>
          <w:sz w:val="24"/>
        </w:rPr>
      </w:pPr>
    </w:p>
    <w:p w14:paraId="25887535" w14:textId="77777777" w:rsidR="00062849" w:rsidRDefault="00062849" w:rsidP="00062849">
      <w:pPr>
        <w:widowControl w:val="0"/>
        <w:jc w:val="both"/>
        <w:rPr>
          <w:rFonts w:ascii="Arial" w:hAnsi="Arial"/>
          <w:sz w:val="24"/>
        </w:rPr>
      </w:pPr>
    </w:p>
    <w:p w14:paraId="7F0526ED" w14:textId="77777777" w:rsidR="00062849" w:rsidRDefault="00062849" w:rsidP="00062849">
      <w:pPr>
        <w:widowControl w:val="0"/>
        <w:jc w:val="both"/>
        <w:rPr>
          <w:rFonts w:ascii="Arial" w:hAnsi="Arial"/>
          <w:sz w:val="24"/>
        </w:rPr>
      </w:pPr>
      <w:r>
        <w:rPr>
          <w:rFonts w:ascii="Arial" w:hAnsi="Arial"/>
          <w:b/>
          <w:sz w:val="24"/>
        </w:rPr>
        <w:t>11.0</w:t>
      </w:r>
      <w:r>
        <w:rPr>
          <w:rFonts w:ascii="Arial" w:hAnsi="Arial"/>
          <w:b/>
          <w:sz w:val="24"/>
        </w:rPr>
        <w:tab/>
        <w:t>SHIFT OR PERSONNEL CHANGES</w:t>
      </w:r>
    </w:p>
    <w:p w14:paraId="03B3468A" w14:textId="77777777" w:rsidR="00062849" w:rsidRDefault="00062849" w:rsidP="00062849">
      <w:pPr>
        <w:widowControl w:val="0"/>
        <w:jc w:val="both"/>
        <w:rPr>
          <w:rFonts w:ascii="Arial" w:hAnsi="Arial"/>
          <w:sz w:val="24"/>
        </w:rPr>
      </w:pPr>
    </w:p>
    <w:p w14:paraId="0FA5DA1A" w14:textId="77777777" w:rsidR="00062849" w:rsidRDefault="00062849" w:rsidP="00062849">
      <w:pPr>
        <w:widowControl w:val="0"/>
        <w:ind w:left="720" w:hanging="720"/>
        <w:jc w:val="both"/>
        <w:rPr>
          <w:rFonts w:ascii="Arial" w:hAnsi="Arial"/>
          <w:sz w:val="24"/>
        </w:rPr>
      </w:pPr>
      <w:r>
        <w:rPr>
          <w:rFonts w:ascii="Arial" w:hAnsi="Arial"/>
          <w:sz w:val="24"/>
        </w:rPr>
        <w:t>11.1</w:t>
      </w:r>
      <w:r>
        <w:rPr>
          <w:rFonts w:ascii="Arial" w:hAnsi="Arial"/>
          <w:sz w:val="24"/>
        </w:rPr>
        <w:tab/>
        <w:t xml:space="preserve">In the case of personnel changes, a </w:t>
      </w:r>
      <w:proofErr w:type="spellStart"/>
      <w:r>
        <w:rPr>
          <w:rFonts w:ascii="Arial" w:hAnsi="Arial"/>
          <w:sz w:val="24"/>
        </w:rPr>
        <w:t>change over</w:t>
      </w:r>
      <w:proofErr w:type="spellEnd"/>
      <w:r>
        <w:rPr>
          <w:rFonts w:ascii="Arial" w:hAnsi="Arial"/>
          <w:sz w:val="24"/>
        </w:rPr>
        <w:t xml:space="preserve"> period will be established so that the authorized employees may exchange their assigned locks/tags. Authorized personnel assuming control of lockout of equipment will be fully briefed in the scope and stage of the work by those whom are being relieved.</w:t>
      </w:r>
    </w:p>
    <w:p w14:paraId="68ACD33C" w14:textId="77777777" w:rsidR="00062849" w:rsidRDefault="00062849" w:rsidP="00062849">
      <w:pPr>
        <w:widowControl w:val="0"/>
        <w:jc w:val="both"/>
        <w:rPr>
          <w:rFonts w:ascii="Arial" w:hAnsi="Arial"/>
          <w:sz w:val="24"/>
        </w:rPr>
      </w:pPr>
    </w:p>
    <w:p w14:paraId="4930A30D" w14:textId="77777777" w:rsidR="00062849" w:rsidRDefault="00062849" w:rsidP="00062849">
      <w:pPr>
        <w:widowControl w:val="0"/>
        <w:jc w:val="both"/>
        <w:rPr>
          <w:rFonts w:ascii="Arial" w:hAnsi="Arial"/>
          <w:sz w:val="24"/>
        </w:rPr>
      </w:pPr>
    </w:p>
    <w:p w14:paraId="69EC0608" w14:textId="77777777" w:rsidR="00062849" w:rsidRDefault="00062849" w:rsidP="00062849">
      <w:pPr>
        <w:widowControl w:val="0"/>
        <w:jc w:val="both"/>
        <w:rPr>
          <w:rFonts w:ascii="Arial" w:hAnsi="Arial"/>
          <w:sz w:val="24"/>
        </w:rPr>
      </w:pPr>
      <w:r>
        <w:rPr>
          <w:rFonts w:ascii="Arial" w:hAnsi="Arial"/>
          <w:b/>
          <w:sz w:val="24"/>
        </w:rPr>
        <w:t>12.0</w:t>
      </w:r>
      <w:r>
        <w:rPr>
          <w:rFonts w:ascii="Arial" w:hAnsi="Arial"/>
          <w:b/>
          <w:sz w:val="24"/>
        </w:rPr>
        <w:tab/>
        <w:t>INITIAL EVALUATIONS</w:t>
      </w:r>
    </w:p>
    <w:p w14:paraId="1EB058B8" w14:textId="77777777" w:rsidR="00062849" w:rsidRDefault="00062849" w:rsidP="00062849">
      <w:pPr>
        <w:widowControl w:val="0"/>
        <w:jc w:val="both"/>
        <w:rPr>
          <w:rFonts w:ascii="Arial" w:hAnsi="Arial"/>
          <w:sz w:val="24"/>
        </w:rPr>
      </w:pPr>
    </w:p>
    <w:p w14:paraId="6E484F53" w14:textId="77777777" w:rsidR="00062849" w:rsidRDefault="00062849" w:rsidP="00062849">
      <w:pPr>
        <w:widowControl w:val="0"/>
        <w:ind w:left="720" w:hanging="720"/>
        <w:jc w:val="both"/>
        <w:rPr>
          <w:rFonts w:ascii="Arial" w:hAnsi="Arial"/>
          <w:sz w:val="24"/>
        </w:rPr>
      </w:pPr>
      <w:r>
        <w:rPr>
          <w:rFonts w:ascii="Arial" w:hAnsi="Arial"/>
          <w:sz w:val="24"/>
        </w:rPr>
        <w:t>12.1</w:t>
      </w:r>
      <w:r>
        <w:rPr>
          <w:rFonts w:ascii="Arial" w:hAnsi="Arial"/>
          <w:sz w:val="24"/>
        </w:rPr>
        <w:tab/>
        <w:t>Initially all machines with multiple sources of power and stored energy shall be evaluated using the Energy Source Determination Checklist. This evaluation will be made by an authorized employee who, is not involved in the lockout of subject equipment. Those involved in the lockout/tagout and those affected by the lockout/tagout may participate in the evaluation if necessary. In the majority of cases experienced by Wagner-Meinert. This determination will be made by the Facility Maintenance Manager</w:t>
      </w:r>
    </w:p>
    <w:p w14:paraId="6718241A" w14:textId="77777777" w:rsidR="00062849" w:rsidRDefault="00062849" w:rsidP="00062849">
      <w:pPr>
        <w:widowControl w:val="0"/>
        <w:ind w:left="720" w:hanging="720"/>
        <w:jc w:val="both"/>
        <w:rPr>
          <w:rFonts w:ascii="Arial" w:hAnsi="Arial"/>
          <w:b/>
          <w:sz w:val="24"/>
        </w:rPr>
      </w:pPr>
    </w:p>
    <w:p w14:paraId="242DEA84" w14:textId="77777777" w:rsidR="00062849" w:rsidRDefault="00062849" w:rsidP="00062849">
      <w:pPr>
        <w:widowControl w:val="0"/>
        <w:ind w:left="720" w:hanging="720"/>
        <w:jc w:val="both"/>
        <w:rPr>
          <w:rFonts w:ascii="Arial" w:hAnsi="Arial"/>
          <w:sz w:val="24"/>
        </w:rPr>
      </w:pPr>
      <w:r>
        <w:rPr>
          <w:rFonts w:ascii="Arial" w:hAnsi="Arial"/>
          <w:b/>
          <w:sz w:val="24"/>
        </w:rPr>
        <w:t>13.0</w:t>
      </w:r>
      <w:r>
        <w:rPr>
          <w:rFonts w:ascii="Arial" w:hAnsi="Arial"/>
          <w:b/>
          <w:sz w:val="24"/>
        </w:rPr>
        <w:tab/>
        <w:t>PERIODIC EVALUATIONS</w:t>
      </w:r>
    </w:p>
    <w:p w14:paraId="108A811B" w14:textId="77777777" w:rsidR="00062849" w:rsidRDefault="00062849" w:rsidP="00062849">
      <w:pPr>
        <w:widowControl w:val="0"/>
        <w:jc w:val="both"/>
        <w:rPr>
          <w:rFonts w:ascii="Arial" w:hAnsi="Arial"/>
          <w:sz w:val="24"/>
        </w:rPr>
      </w:pPr>
    </w:p>
    <w:p w14:paraId="2C87904C" w14:textId="77777777" w:rsidR="00062849" w:rsidRDefault="00062849" w:rsidP="00062849">
      <w:pPr>
        <w:widowControl w:val="0"/>
        <w:ind w:left="720" w:hanging="720"/>
        <w:jc w:val="both"/>
        <w:rPr>
          <w:rFonts w:ascii="Arial" w:hAnsi="Arial"/>
          <w:sz w:val="24"/>
        </w:rPr>
      </w:pPr>
      <w:r>
        <w:rPr>
          <w:rFonts w:ascii="Arial" w:hAnsi="Arial"/>
          <w:sz w:val="24"/>
        </w:rPr>
        <w:t>13.1</w:t>
      </w:r>
      <w:r>
        <w:rPr>
          <w:rFonts w:ascii="Arial" w:hAnsi="Arial"/>
          <w:sz w:val="24"/>
        </w:rPr>
        <w:tab/>
        <w:t>Periodically (at least annually) the effectiveness of the entire program will be evaluated by the safety committee</w:t>
      </w:r>
    </w:p>
    <w:p w14:paraId="67B782E2" w14:textId="77777777" w:rsidR="00062849" w:rsidRDefault="00062849" w:rsidP="00062849">
      <w:pPr>
        <w:widowControl w:val="0"/>
        <w:ind w:left="720" w:hanging="720"/>
        <w:jc w:val="both"/>
        <w:rPr>
          <w:rFonts w:ascii="Arial" w:hAnsi="Arial"/>
          <w:sz w:val="24"/>
        </w:rPr>
      </w:pPr>
    </w:p>
    <w:p w14:paraId="0624F8B0" w14:textId="77777777" w:rsidR="00062849" w:rsidRDefault="00062849" w:rsidP="00062849">
      <w:pPr>
        <w:widowControl w:val="0"/>
        <w:jc w:val="both"/>
        <w:rPr>
          <w:rFonts w:ascii="Arial" w:hAnsi="Arial"/>
          <w:sz w:val="24"/>
        </w:rPr>
      </w:pPr>
    </w:p>
    <w:p w14:paraId="53653095" w14:textId="77777777" w:rsidR="00062849" w:rsidRDefault="00062849" w:rsidP="00062849">
      <w:pPr>
        <w:widowControl w:val="0"/>
        <w:jc w:val="both"/>
        <w:rPr>
          <w:rFonts w:ascii="Arial" w:hAnsi="Arial"/>
          <w:sz w:val="24"/>
        </w:rPr>
      </w:pPr>
      <w:r>
        <w:rPr>
          <w:rFonts w:ascii="Arial" w:hAnsi="Arial"/>
          <w:b/>
          <w:sz w:val="24"/>
        </w:rPr>
        <w:t>14.0</w:t>
      </w:r>
      <w:r>
        <w:rPr>
          <w:rFonts w:ascii="Arial" w:hAnsi="Arial"/>
          <w:b/>
          <w:sz w:val="24"/>
        </w:rPr>
        <w:tab/>
        <w:t>TRAINING</w:t>
      </w:r>
    </w:p>
    <w:p w14:paraId="6C05AA41" w14:textId="77777777" w:rsidR="00062849" w:rsidRDefault="00062849" w:rsidP="00062849">
      <w:pPr>
        <w:widowControl w:val="0"/>
        <w:jc w:val="both"/>
        <w:rPr>
          <w:rFonts w:ascii="Arial" w:hAnsi="Arial"/>
          <w:sz w:val="24"/>
        </w:rPr>
      </w:pPr>
    </w:p>
    <w:p w14:paraId="30616F8F" w14:textId="77777777" w:rsidR="00062849" w:rsidRDefault="00062849" w:rsidP="00062849">
      <w:pPr>
        <w:widowControl w:val="0"/>
        <w:ind w:left="720" w:hanging="720"/>
        <w:jc w:val="both"/>
        <w:rPr>
          <w:rFonts w:ascii="Arial" w:hAnsi="Arial"/>
          <w:sz w:val="24"/>
        </w:rPr>
      </w:pPr>
      <w:r>
        <w:rPr>
          <w:rFonts w:ascii="Arial" w:hAnsi="Arial"/>
          <w:sz w:val="24"/>
        </w:rPr>
        <w:t>14.1</w:t>
      </w:r>
      <w:r>
        <w:rPr>
          <w:rFonts w:ascii="Arial" w:hAnsi="Arial"/>
          <w:sz w:val="24"/>
        </w:rPr>
        <w:tab/>
        <w:t>Training and retraining shall be given to all authorized, affected and other personnel as required by 29CFR 1910.147 (c) (7) and 29 CFR 1926.950.</w:t>
      </w:r>
    </w:p>
    <w:p w14:paraId="250182D0" w14:textId="77777777" w:rsidR="00062849" w:rsidRDefault="00062849" w:rsidP="00062849">
      <w:pPr>
        <w:widowControl w:val="0"/>
        <w:ind w:left="720" w:hanging="720"/>
        <w:jc w:val="both"/>
        <w:rPr>
          <w:rFonts w:ascii="Arial" w:hAnsi="Arial"/>
          <w:sz w:val="24"/>
        </w:rPr>
      </w:pPr>
    </w:p>
    <w:p w14:paraId="46043270" w14:textId="77777777" w:rsidR="00062849" w:rsidRDefault="00062849" w:rsidP="00062849">
      <w:pPr>
        <w:widowControl w:val="0"/>
        <w:ind w:left="720" w:hanging="720"/>
        <w:jc w:val="both"/>
        <w:rPr>
          <w:rFonts w:ascii="Arial" w:hAnsi="Arial"/>
          <w:sz w:val="24"/>
        </w:rPr>
      </w:pPr>
      <w:r>
        <w:rPr>
          <w:rFonts w:ascii="Arial" w:hAnsi="Arial"/>
          <w:sz w:val="24"/>
        </w:rPr>
        <w:t>14.2</w:t>
      </w:r>
      <w:r>
        <w:rPr>
          <w:rFonts w:ascii="Arial" w:hAnsi="Arial"/>
          <w:sz w:val="24"/>
        </w:rPr>
        <w:tab/>
      </w:r>
      <w:r w:rsidRPr="00124450">
        <w:rPr>
          <w:rFonts w:ascii="Arial" w:hAnsi="Arial"/>
          <w:sz w:val="24"/>
        </w:rPr>
        <w:t>The training must include recognition of hazardous energy source, type &amp; magnitude of energy available, methods &amp; means necessary for energy isolation &amp; control.</w:t>
      </w:r>
    </w:p>
    <w:p w14:paraId="2A0FDA77" w14:textId="77777777" w:rsidR="00062849" w:rsidRDefault="00062849" w:rsidP="00062849">
      <w:pPr>
        <w:widowControl w:val="0"/>
        <w:ind w:left="720" w:hanging="720"/>
        <w:jc w:val="both"/>
        <w:rPr>
          <w:rFonts w:ascii="Arial" w:hAnsi="Arial"/>
          <w:sz w:val="24"/>
        </w:rPr>
      </w:pPr>
    </w:p>
    <w:p w14:paraId="3D3CD0A9" w14:textId="77777777" w:rsidR="00062849" w:rsidRDefault="00062849" w:rsidP="00062849">
      <w:pPr>
        <w:widowControl w:val="0"/>
        <w:ind w:left="720" w:hanging="720"/>
        <w:jc w:val="both"/>
        <w:rPr>
          <w:rFonts w:ascii="Arial" w:hAnsi="Arial"/>
          <w:sz w:val="24"/>
        </w:rPr>
      </w:pPr>
      <w:r>
        <w:rPr>
          <w:rFonts w:ascii="Arial" w:hAnsi="Arial"/>
          <w:sz w:val="24"/>
        </w:rPr>
        <w:t>14.3</w:t>
      </w:r>
      <w:r>
        <w:rPr>
          <w:rFonts w:ascii="Arial" w:hAnsi="Arial"/>
          <w:sz w:val="24"/>
        </w:rPr>
        <w:tab/>
      </w:r>
      <w:r w:rsidRPr="00124450">
        <w:rPr>
          <w:rFonts w:ascii="Arial" w:hAnsi="Arial"/>
          <w:sz w:val="24"/>
        </w:rPr>
        <w:t>Each authorized employee shall receive adequate training. The training should address that all affected employees are instructed in the purpose &amp; use of the energy control procedure.</w:t>
      </w:r>
    </w:p>
    <w:p w14:paraId="611DBD88" w14:textId="77777777" w:rsidR="00062849" w:rsidRDefault="00062849" w:rsidP="00062849">
      <w:pPr>
        <w:widowControl w:val="0"/>
        <w:ind w:left="720" w:hanging="720"/>
        <w:jc w:val="both"/>
        <w:rPr>
          <w:rFonts w:ascii="Arial" w:hAnsi="Arial"/>
          <w:sz w:val="24"/>
        </w:rPr>
      </w:pPr>
    </w:p>
    <w:p w14:paraId="4CFCF7F3" w14:textId="77777777" w:rsidR="00062849" w:rsidRDefault="00062849" w:rsidP="00062849">
      <w:pPr>
        <w:widowControl w:val="0"/>
        <w:ind w:left="720" w:hanging="720"/>
        <w:jc w:val="both"/>
        <w:rPr>
          <w:rFonts w:ascii="Arial" w:hAnsi="Arial"/>
          <w:sz w:val="24"/>
        </w:rPr>
      </w:pPr>
      <w:r>
        <w:rPr>
          <w:rFonts w:ascii="Arial" w:hAnsi="Arial"/>
          <w:sz w:val="24"/>
        </w:rPr>
        <w:lastRenderedPageBreak/>
        <w:t>14.4</w:t>
      </w:r>
      <w:r>
        <w:rPr>
          <w:rFonts w:ascii="Arial" w:hAnsi="Arial"/>
          <w:sz w:val="24"/>
        </w:rPr>
        <w:tab/>
      </w:r>
      <w:r w:rsidRPr="00124450">
        <w:rPr>
          <w:rFonts w:ascii="Arial" w:hAnsi="Arial"/>
          <w:sz w:val="24"/>
        </w:rPr>
        <w:t>There should be training provisions included for any other employee whose work operations are or may be in an area where energy control procedures may be utilized. The employee training should also address when tagout systems are used including the limitations of a tag (tags are warning devices &amp; do not provide physical restraint).</w:t>
      </w:r>
    </w:p>
    <w:p w14:paraId="1FC1148C" w14:textId="77777777" w:rsidR="00062849" w:rsidRDefault="00062849" w:rsidP="00062849">
      <w:pPr>
        <w:widowControl w:val="0"/>
        <w:ind w:left="720" w:hanging="720"/>
        <w:jc w:val="both"/>
        <w:rPr>
          <w:rFonts w:ascii="Arial" w:hAnsi="Arial"/>
          <w:sz w:val="24"/>
        </w:rPr>
      </w:pPr>
    </w:p>
    <w:p w14:paraId="4D3E0E95" w14:textId="77777777" w:rsidR="00062849" w:rsidRDefault="00062849" w:rsidP="00062849">
      <w:pPr>
        <w:widowControl w:val="0"/>
        <w:ind w:left="720" w:hanging="720"/>
        <w:jc w:val="both"/>
        <w:rPr>
          <w:rFonts w:ascii="Arial" w:hAnsi="Arial"/>
          <w:sz w:val="24"/>
        </w:rPr>
      </w:pPr>
      <w:r>
        <w:rPr>
          <w:rFonts w:ascii="Arial" w:hAnsi="Arial"/>
          <w:sz w:val="24"/>
        </w:rPr>
        <w:t>14.5</w:t>
      </w:r>
      <w:r>
        <w:rPr>
          <w:rFonts w:ascii="Arial" w:hAnsi="Arial"/>
          <w:sz w:val="24"/>
        </w:rPr>
        <w:tab/>
      </w:r>
      <w:r w:rsidRPr="00124450">
        <w:rPr>
          <w:rFonts w:ascii="Arial" w:hAnsi="Arial"/>
          <w:sz w:val="24"/>
        </w:rPr>
        <w:t>The training should also include that a tag is not to be removed without authorization. The tag is never to be ignored or defeated in any way.</w:t>
      </w:r>
    </w:p>
    <w:p w14:paraId="60C24E28" w14:textId="77777777" w:rsidR="00062849" w:rsidRDefault="00062849" w:rsidP="00062849">
      <w:pPr>
        <w:widowControl w:val="0"/>
        <w:ind w:left="720" w:hanging="720"/>
        <w:jc w:val="both"/>
        <w:rPr>
          <w:rFonts w:ascii="Arial" w:hAnsi="Arial"/>
          <w:sz w:val="24"/>
        </w:rPr>
      </w:pPr>
    </w:p>
    <w:p w14:paraId="193D412E" w14:textId="77777777" w:rsidR="00062849" w:rsidRDefault="00062849" w:rsidP="00062849">
      <w:pPr>
        <w:widowControl w:val="0"/>
        <w:ind w:left="720" w:hanging="720"/>
        <w:jc w:val="both"/>
        <w:rPr>
          <w:rFonts w:ascii="Arial" w:hAnsi="Arial"/>
          <w:sz w:val="24"/>
        </w:rPr>
      </w:pPr>
      <w:r>
        <w:rPr>
          <w:rFonts w:ascii="Arial" w:hAnsi="Arial"/>
          <w:sz w:val="24"/>
        </w:rPr>
        <w:t>14.6</w:t>
      </w:r>
      <w:r>
        <w:rPr>
          <w:rFonts w:ascii="Arial" w:hAnsi="Arial"/>
          <w:sz w:val="24"/>
        </w:rPr>
        <w:tab/>
      </w:r>
      <w:r w:rsidRPr="00124450">
        <w:rPr>
          <w:rFonts w:ascii="Arial" w:hAnsi="Arial"/>
          <w:sz w:val="24"/>
        </w:rPr>
        <w:t>Retraining is required when there is a change in job assignments, in machines, a change in the energy control procedures, or a new hazard is introduced.</w:t>
      </w:r>
    </w:p>
    <w:p w14:paraId="5DFA43B9" w14:textId="77777777" w:rsidR="00062849" w:rsidRDefault="00062849" w:rsidP="00062849">
      <w:pPr>
        <w:widowControl w:val="0"/>
        <w:ind w:left="720" w:hanging="720"/>
        <w:jc w:val="both"/>
        <w:rPr>
          <w:rFonts w:ascii="Arial" w:hAnsi="Arial"/>
          <w:sz w:val="24"/>
        </w:rPr>
      </w:pPr>
    </w:p>
    <w:p w14:paraId="6504EB05" w14:textId="77777777" w:rsidR="00062849" w:rsidRDefault="00062849" w:rsidP="00062849">
      <w:pPr>
        <w:widowControl w:val="0"/>
        <w:ind w:left="720" w:hanging="720"/>
        <w:jc w:val="both"/>
        <w:rPr>
          <w:rFonts w:ascii="Arial" w:hAnsi="Arial"/>
          <w:sz w:val="24"/>
        </w:rPr>
      </w:pPr>
      <w:r>
        <w:rPr>
          <w:rFonts w:ascii="Arial" w:hAnsi="Arial"/>
          <w:sz w:val="24"/>
        </w:rPr>
        <w:t>14.7</w:t>
      </w:r>
      <w:r>
        <w:rPr>
          <w:rFonts w:ascii="Arial" w:hAnsi="Arial"/>
          <w:sz w:val="24"/>
        </w:rPr>
        <w:tab/>
      </w:r>
      <w:r w:rsidRPr="00124450">
        <w:rPr>
          <w:rFonts w:ascii="Arial" w:hAnsi="Arial"/>
          <w:sz w:val="24"/>
        </w:rPr>
        <w:t>All training and/or retraining must be documented with employee's name and dates of training.</w:t>
      </w:r>
    </w:p>
    <w:p w14:paraId="08B8FE5B" w14:textId="77777777" w:rsidR="00062849" w:rsidRDefault="00062849" w:rsidP="00062849">
      <w:pPr>
        <w:widowControl w:val="0"/>
        <w:jc w:val="both"/>
        <w:rPr>
          <w:rFonts w:ascii="Arial" w:hAnsi="Arial"/>
          <w:sz w:val="24"/>
        </w:rPr>
      </w:pPr>
    </w:p>
    <w:p w14:paraId="3C028CE0" w14:textId="77777777" w:rsidR="00062849" w:rsidRDefault="00062849" w:rsidP="00062849">
      <w:pPr>
        <w:widowControl w:val="0"/>
        <w:jc w:val="both"/>
        <w:rPr>
          <w:rFonts w:ascii="Arial" w:hAnsi="Arial"/>
          <w:sz w:val="24"/>
        </w:rPr>
      </w:pPr>
    </w:p>
    <w:p w14:paraId="48E34078" w14:textId="77777777" w:rsidR="00062849" w:rsidRDefault="00062849" w:rsidP="00062849">
      <w:pPr>
        <w:widowControl w:val="0"/>
        <w:jc w:val="both"/>
        <w:rPr>
          <w:rFonts w:ascii="Arial" w:hAnsi="Arial"/>
          <w:sz w:val="24"/>
        </w:rPr>
      </w:pPr>
      <w:r>
        <w:rPr>
          <w:rFonts w:ascii="Arial" w:hAnsi="Arial"/>
          <w:b/>
          <w:sz w:val="24"/>
        </w:rPr>
        <w:t>15.0</w:t>
      </w:r>
      <w:r>
        <w:rPr>
          <w:rFonts w:ascii="Arial" w:hAnsi="Arial"/>
          <w:b/>
          <w:sz w:val="24"/>
        </w:rPr>
        <w:tab/>
        <w:t>ELECTRICAL LOCKOUT/TAGOUT (29CFR1910.333 (B) (2) (iii) (D)</w:t>
      </w:r>
    </w:p>
    <w:p w14:paraId="512D264A" w14:textId="77777777" w:rsidR="00062849" w:rsidRDefault="00062849" w:rsidP="00062849">
      <w:pPr>
        <w:widowControl w:val="0"/>
        <w:jc w:val="both"/>
        <w:rPr>
          <w:rFonts w:ascii="Arial" w:hAnsi="Arial"/>
          <w:sz w:val="24"/>
        </w:rPr>
      </w:pPr>
    </w:p>
    <w:p w14:paraId="4C22D7E6" w14:textId="77777777" w:rsidR="00062849" w:rsidRDefault="00062849" w:rsidP="00062849">
      <w:pPr>
        <w:widowControl w:val="0"/>
        <w:ind w:left="720" w:hanging="720"/>
        <w:jc w:val="both"/>
        <w:rPr>
          <w:rFonts w:ascii="Arial" w:hAnsi="Arial"/>
          <w:sz w:val="24"/>
        </w:rPr>
      </w:pPr>
      <w:r>
        <w:rPr>
          <w:rFonts w:ascii="Arial" w:hAnsi="Arial"/>
          <w:sz w:val="24"/>
        </w:rPr>
        <w:t>15.1</w:t>
      </w:r>
      <w:r>
        <w:rPr>
          <w:rFonts w:ascii="Arial" w:hAnsi="Arial"/>
          <w:sz w:val="24"/>
        </w:rPr>
        <w:tab/>
        <w:t xml:space="preserve">All lockout/tagout </w:t>
      </w:r>
      <w:r w:rsidRPr="009B2B92">
        <w:rPr>
          <w:rFonts w:ascii="Arial" w:hAnsi="Arial"/>
          <w:sz w:val="24"/>
        </w:rPr>
        <w:t xml:space="preserve">devices </w:t>
      </w:r>
      <w:r>
        <w:rPr>
          <w:rFonts w:ascii="Arial" w:hAnsi="Arial"/>
          <w:sz w:val="24"/>
        </w:rPr>
        <w:t xml:space="preserve">must </w:t>
      </w:r>
      <w:r w:rsidRPr="009B2B92">
        <w:rPr>
          <w:rFonts w:ascii="Arial" w:hAnsi="Arial"/>
          <w:sz w:val="24"/>
        </w:rPr>
        <w:t>include name of individual placing device</w:t>
      </w:r>
      <w:r>
        <w:rPr>
          <w:rFonts w:ascii="Arial" w:hAnsi="Arial"/>
          <w:sz w:val="24"/>
        </w:rPr>
        <w:t xml:space="preserve">. Electrical work requires a lock and a tag to be used together. However, a tag can be used by itself only if the electrical disconnecting source does not have lockout capabilities. </w:t>
      </w:r>
    </w:p>
    <w:p w14:paraId="6FC1656C" w14:textId="77777777" w:rsidR="00062849" w:rsidRDefault="00062849" w:rsidP="00062849">
      <w:pPr>
        <w:widowControl w:val="0"/>
        <w:jc w:val="both"/>
        <w:rPr>
          <w:rFonts w:ascii="Arial" w:hAnsi="Arial"/>
          <w:sz w:val="24"/>
        </w:rPr>
      </w:pPr>
    </w:p>
    <w:p w14:paraId="695CDC63" w14:textId="77777777" w:rsidR="00062849" w:rsidRDefault="00062849" w:rsidP="00062849">
      <w:pPr>
        <w:widowControl w:val="0"/>
        <w:jc w:val="both"/>
        <w:rPr>
          <w:rFonts w:ascii="Arial" w:hAnsi="Arial"/>
          <w:sz w:val="24"/>
        </w:rPr>
      </w:pPr>
      <w:r>
        <w:rPr>
          <w:rFonts w:ascii="Arial" w:hAnsi="Arial"/>
          <w:sz w:val="24"/>
        </w:rPr>
        <w:t>15.2</w:t>
      </w:r>
      <w:r>
        <w:rPr>
          <w:rFonts w:ascii="Arial" w:hAnsi="Arial"/>
          <w:sz w:val="24"/>
        </w:rPr>
        <w:tab/>
        <w:t>Locks can be placed without a tag only under the following conditions:</w:t>
      </w:r>
    </w:p>
    <w:p w14:paraId="2A7FC16B" w14:textId="77777777" w:rsidR="00062849" w:rsidRDefault="00062849" w:rsidP="00062849">
      <w:pPr>
        <w:widowControl w:val="0"/>
        <w:jc w:val="both"/>
        <w:rPr>
          <w:rFonts w:ascii="Arial" w:hAnsi="Arial"/>
          <w:sz w:val="24"/>
        </w:rPr>
      </w:pPr>
    </w:p>
    <w:p w14:paraId="022BFE97" w14:textId="77777777" w:rsidR="00062849" w:rsidRDefault="00062849" w:rsidP="00062849">
      <w:pPr>
        <w:widowControl w:val="0"/>
        <w:ind w:left="1710" w:hanging="990"/>
        <w:jc w:val="both"/>
        <w:rPr>
          <w:rFonts w:ascii="Arial" w:hAnsi="Arial"/>
          <w:sz w:val="24"/>
        </w:rPr>
      </w:pPr>
      <w:r>
        <w:rPr>
          <w:rFonts w:ascii="Arial" w:hAnsi="Arial"/>
          <w:sz w:val="24"/>
        </w:rPr>
        <w:t>15.2.1</w:t>
      </w:r>
      <w:r>
        <w:rPr>
          <w:rFonts w:ascii="Arial" w:hAnsi="Arial"/>
          <w:sz w:val="24"/>
        </w:rPr>
        <w:tab/>
        <w:t>Only one circuit or piece of equipment is de-energized.</w:t>
      </w:r>
    </w:p>
    <w:p w14:paraId="6CD29CBA" w14:textId="77777777" w:rsidR="00062849" w:rsidRDefault="00062849" w:rsidP="00062849">
      <w:pPr>
        <w:widowControl w:val="0"/>
        <w:jc w:val="both"/>
        <w:rPr>
          <w:rFonts w:ascii="Arial" w:hAnsi="Arial"/>
          <w:sz w:val="24"/>
        </w:rPr>
      </w:pPr>
    </w:p>
    <w:p w14:paraId="66D37C6A" w14:textId="77777777" w:rsidR="00062849" w:rsidRDefault="00062849" w:rsidP="00062849">
      <w:pPr>
        <w:widowControl w:val="0"/>
        <w:ind w:left="1710" w:hanging="990"/>
        <w:jc w:val="both"/>
        <w:rPr>
          <w:rFonts w:ascii="Arial" w:hAnsi="Arial"/>
          <w:sz w:val="24"/>
        </w:rPr>
      </w:pPr>
      <w:r>
        <w:rPr>
          <w:rFonts w:ascii="Arial" w:hAnsi="Arial"/>
          <w:sz w:val="24"/>
        </w:rPr>
        <w:t>15.2.2</w:t>
      </w:r>
      <w:r>
        <w:rPr>
          <w:rFonts w:ascii="Arial" w:hAnsi="Arial"/>
          <w:sz w:val="24"/>
        </w:rPr>
        <w:tab/>
        <w:t>The lockout period does not extend beyond the work shift.</w:t>
      </w:r>
    </w:p>
    <w:p w14:paraId="5A58CE31" w14:textId="77777777" w:rsidR="00062849" w:rsidRDefault="00062849" w:rsidP="00062849">
      <w:pPr>
        <w:widowControl w:val="0"/>
        <w:jc w:val="both"/>
        <w:rPr>
          <w:rFonts w:ascii="Arial" w:hAnsi="Arial"/>
          <w:sz w:val="24"/>
        </w:rPr>
      </w:pPr>
    </w:p>
    <w:p w14:paraId="1BEB05EB" w14:textId="77777777" w:rsidR="00062849" w:rsidRDefault="00062849" w:rsidP="00062849">
      <w:pPr>
        <w:pStyle w:val="BodyTextIndent"/>
      </w:pPr>
      <w:r>
        <w:t>15.2.3</w:t>
      </w:r>
      <w:r>
        <w:tab/>
        <w:t>Employees exposed to the hazards associated with re-energizing the circuit or equipment are familiar with this procedure.</w:t>
      </w:r>
    </w:p>
    <w:p w14:paraId="224ED33A" w14:textId="77777777" w:rsidR="00062849" w:rsidRDefault="00062849" w:rsidP="00062849">
      <w:pPr>
        <w:pStyle w:val="BodyTextIndent"/>
        <w:ind w:left="0"/>
      </w:pPr>
    </w:p>
    <w:p w14:paraId="450A1D27" w14:textId="77777777" w:rsidR="00062849" w:rsidRDefault="00062849" w:rsidP="00062849">
      <w:pPr>
        <w:pStyle w:val="BodyTextIndent"/>
        <w:ind w:left="0"/>
      </w:pPr>
    </w:p>
    <w:p w14:paraId="300D4D24" w14:textId="77777777" w:rsidR="00062849" w:rsidRDefault="00062849" w:rsidP="00062849">
      <w:pPr>
        <w:widowControl w:val="0"/>
        <w:ind w:left="720" w:hanging="720"/>
        <w:jc w:val="both"/>
        <w:rPr>
          <w:rFonts w:ascii="Arial" w:hAnsi="Arial"/>
          <w:b/>
          <w:sz w:val="24"/>
        </w:rPr>
      </w:pPr>
      <w:r>
        <w:rPr>
          <w:rFonts w:ascii="Arial" w:hAnsi="Arial"/>
          <w:b/>
          <w:sz w:val="24"/>
        </w:rPr>
        <w:t>16.0</w:t>
      </w:r>
      <w:r>
        <w:rPr>
          <w:rFonts w:ascii="Arial" w:hAnsi="Arial"/>
          <w:b/>
          <w:sz w:val="24"/>
        </w:rPr>
        <w:tab/>
        <w:t>ELECTRICAL TEST VERIFICATION OR DE-ENERGIZED CIRCUITS (29 CFR190.333 (b) (iv) (B)</w:t>
      </w:r>
    </w:p>
    <w:p w14:paraId="09552E1B" w14:textId="77777777" w:rsidR="00062849" w:rsidRDefault="00062849" w:rsidP="00062849">
      <w:pPr>
        <w:widowControl w:val="0"/>
        <w:jc w:val="both"/>
        <w:rPr>
          <w:rFonts w:ascii="Arial" w:hAnsi="Arial"/>
          <w:sz w:val="24"/>
        </w:rPr>
      </w:pPr>
    </w:p>
    <w:p w14:paraId="23D674FD" w14:textId="77777777" w:rsidR="00062849" w:rsidRDefault="00062849" w:rsidP="00062849">
      <w:pPr>
        <w:widowControl w:val="0"/>
        <w:ind w:left="720" w:hanging="720"/>
        <w:jc w:val="both"/>
        <w:rPr>
          <w:rFonts w:ascii="Arial" w:hAnsi="Arial"/>
          <w:sz w:val="24"/>
        </w:rPr>
      </w:pPr>
      <w:r>
        <w:rPr>
          <w:rFonts w:ascii="Arial" w:hAnsi="Arial"/>
          <w:sz w:val="24"/>
        </w:rPr>
        <w:t>16.1</w:t>
      </w:r>
      <w:r>
        <w:rPr>
          <w:rFonts w:ascii="Arial" w:hAnsi="Arial"/>
          <w:sz w:val="24"/>
        </w:rPr>
        <w:tab/>
        <w:t xml:space="preserve">A qualified person shall use test equipment to test the circuit elements and electrical parts of equipment to which employees will be exposed and shall verify that the circuit elements and equipment parts are de-energized. The test shall also determine if any energized condition exists as a result of inadvertently induced voltage or unrelated voltage </w:t>
      </w:r>
      <w:proofErr w:type="spellStart"/>
      <w:r>
        <w:rPr>
          <w:rFonts w:ascii="Arial" w:hAnsi="Arial"/>
          <w:sz w:val="24"/>
        </w:rPr>
        <w:t>backfeed</w:t>
      </w:r>
      <w:proofErr w:type="spellEnd"/>
      <w:r>
        <w:rPr>
          <w:rFonts w:ascii="Arial" w:hAnsi="Arial"/>
          <w:sz w:val="24"/>
        </w:rPr>
        <w:t xml:space="preserve"> even though specific parts of the circuit have been de-energized and presumed to be safe. If the circuit to be tested is over 600 volts, nominal, the test equipment shall be checked for proper operation immediately before and immediately after this test.</w:t>
      </w:r>
    </w:p>
    <w:p w14:paraId="7552C3B5" w14:textId="77777777" w:rsidR="00062849" w:rsidRDefault="00062849" w:rsidP="00062849">
      <w:pPr>
        <w:widowControl w:val="0"/>
        <w:jc w:val="both"/>
        <w:rPr>
          <w:rFonts w:ascii="Arial" w:hAnsi="Arial"/>
          <w:sz w:val="24"/>
        </w:rPr>
      </w:pPr>
    </w:p>
    <w:p w14:paraId="032AE0A2" w14:textId="77777777" w:rsidR="00062849" w:rsidRDefault="00062849" w:rsidP="00062849">
      <w:pPr>
        <w:widowControl w:val="0"/>
        <w:jc w:val="both"/>
        <w:rPr>
          <w:rFonts w:ascii="Arial" w:hAnsi="Arial"/>
          <w:sz w:val="24"/>
        </w:rPr>
      </w:pPr>
    </w:p>
    <w:p w14:paraId="1EF84D4B" w14:textId="77777777" w:rsidR="00062849" w:rsidRDefault="00062849" w:rsidP="00062849">
      <w:pPr>
        <w:widowControl w:val="0"/>
        <w:jc w:val="both"/>
        <w:rPr>
          <w:rFonts w:ascii="Arial" w:hAnsi="Arial"/>
          <w:sz w:val="24"/>
        </w:rPr>
      </w:pPr>
      <w:r>
        <w:rPr>
          <w:rFonts w:ascii="Arial" w:hAnsi="Arial"/>
          <w:b/>
          <w:sz w:val="24"/>
        </w:rPr>
        <w:t>17.0</w:t>
      </w:r>
      <w:r>
        <w:rPr>
          <w:rFonts w:ascii="Arial" w:hAnsi="Arial"/>
          <w:b/>
          <w:sz w:val="24"/>
        </w:rPr>
        <w:tab/>
        <w:t>WORK ON ENERGIZED CIRCUITS</w:t>
      </w:r>
    </w:p>
    <w:p w14:paraId="36B9F0B2" w14:textId="77777777" w:rsidR="00062849" w:rsidRDefault="00062849" w:rsidP="00062849">
      <w:pPr>
        <w:widowControl w:val="0"/>
        <w:jc w:val="both"/>
        <w:rPr>
          <w:rFonts w:ascii="Arial" w:hAnsi="Arial"/>
          <w:sz w:val="24"/>
        </w:rPr>
      </w:pPr>
    </w:p>
    <w:p w14:paraId="16539ADB" w14:textId="77777777" w:rsidR="00062849" w:rsidRDefault="00062849" w:rsidP="00062849">
      <w:pPr>
        <w:widowControl w:val="0"/>
        <w:ind w:left="720" w:hanging="720"/>
        <w:jc w:val="both"/>
        <w:rPr>
          <w:rFonts w:ascii="Arial" w:hAnsi="Arial"/>
          <w:sz w:val="24"/>
        </w:rPr>
      </w:pPr>
      <w:r>
        <w:rPr>
          <w:rFonts w:ascii="Arial" w:hAnsi="Arial"/>
          <w:sz w:val="24"/>
        </w:rPr>
        <w:t>17.1</w:t>
      </w:r>
      <w:r>
        <w:rPr>
          <w:rFonts w:ascii="Arial" w:hAnsi="Arial"/>
          <w:sz w:val="24"/>
        </w:rPr>
        <w:tab/>
        <w:t xml:space="preserve">Approval must be obtained from The Project Manager prior to any work on energized </w:t>
      </w:r>
      <w:r>
        <w:rPr>
          <w:rFonts w:ascii="Arial" w:hAnsi="Arial"/>
          <w:sz w:val="24"/>
        </w:rPr>
        <w:lastRenderedPageBreak/>
        <w:t>circuits. The Job Foreman will verify that by de-energizing circuits that it will create additional or increased hazards or it is infeasible due to equipment design or operational limitations.</w:t>
      </w:r>
    </w:p>
    <w:p w14:paraId="20689442" w14:textId="77777777" w:rsidR="00062849" w:rsidRDefault="00062849" w:rsidP="00062849">
      <w:pPr>
        <w:widowControl w:val="0"/>
        <w:ind w:left="720" w:hanging="720"/>
        <w:jc w:val="both"/>
        <w:rPr>
          <w:rFonts w:ascii="Arial" w:hAnsi="Arial"/>
          <w:sz w:val="24"/>
        </w:rPr>
      </w:pPr>
    </w:p>
    <w:p w14:paraId="670C7381" w14:textId="77777777" w:rsidR="00062849" w:rsidRDefault="00062849" w:rsidP="00062849">
      <w:pPr>
        <w:widowControl w:val="0"/>
        <w:ind w:left="720" w:hanging="720"/>
        <w:jc w:val="both"/>
        <w:rPr>
          <w:rFonts w:ascii="Arial" w:hAnsi="Arial"/>
          <w:sz w:val="24"/>
        </w:rPr>
      </w:pPr>
    </w:p>
    <w:p w14:paraId="63B7F94C" w14:textId="77777777" w:rsidR="00062849" w:rsidRDefault="00062849" w:rsidP="00062849">
      <w:pPr>
        <w:widowControl w:val="0"/>
        <w:jc w:val="both"/>
        <w:rPr>
          <w:rFonts w:ascii="Arial" w:hAnsi="Arial"/>
          <w:sz w:val="24"/>
        </w:rPr>
      </w:pPr>
      <w:r>
        <w:rPr>
          <w:rFonts w:ascii="Arial" w:hAnsi="Arial"/>
          <w:b/>
          <w:sz w:val="24"/>
        </w:rPr>
        <w:t>18.0</w:t>
      </w:r>
      <w:r>
        <w:rPr>
          <w:rFonts w:ascii="Arial" w:hAnsi="Arial"/>
          <w:b/>
          <w:sz w:val="24"/>
        </w:rPr>
        <w:tab/>
        <w:t>LIST OF AUTHORIZED PERSONNEL</w:t>
      </w:r>
    </w:p>
    <w:p w14:paraId="23E3C5DB" w14:textId="77777777" w:rsidR="00062849" w:rsidRDefault="00062849" w:rsidP="00062849">
      <w:pPr>
        <w:widowControl w:val="0"/>
        <w:ind w:left="720" w:hanging="720"/>
        <w:jc w:val="both"/>
        <w:rPr>
          <w:rFonts w:ascii="Arial" w:hAnsi="Arial"/>
          <w:sz w:val="24"/>
        </w:rPr>
      </w:pPr>
    </w:p>
    <w:p w14:paraId="742A35F3" w14:textId="77777777" w:rsidR="00062849" w:rsidRDefault="00062849" w:rsidP="00062849">
      <w:pPr>
        <w:widowControl w:val="0"/>
        <w:jc w:val="both"/>
        <w:rPr>
          <w:rFonts w:ascii="Arial" w:hAnsi="Arial"/>
          <w:sz w:val="24"/>
        </w:rPr>
      </w:pPr>
      <w:r>
        <w:rPr>
          <w:rFonts w:ascii="Arial" w:hAnsi="Arial"/>
          <w:sz w:val="24"/>
        </w:rPr>
        <w:t>18.1</w:t>
      </w:r>
      <w:r>
        <w:rPr>
          <w:rFonts w:ascii="Arial" w:hAnsi="Arial"/>
          <w:sz w:val="24"/>
        </w:rPr>
        <w:tab/>
        <w:t>See training documentation for authorized personnel.</w:t>
      </w:r>
    </w:p>
    <w:p w14:paraId="1264B1DA" w14:textId="77777777" w:rsidR="00062849" w:rsidRDefault="00062849" w:rsidP="00062849">
      <w:pPr>
        <w:pStyle w:val="p24"/>
        <w:spacing w:line="280" w:lineRule="exact"/>
        <w:rPr>
          <w:rFonts w:ascii="Arial" w:hAnsi="Arial"/>
          <w:b/>
        </w:rPr>
      </w:pPr>
    </w:p>
    <w:p w14:paraId="3C07B45D" w14:textId="77777777" w:rsidR="00062849" w:rsidRDefault="00062849" w:rsidP="00062849">
      <w:pPr>
        <w:pStyle w:val="p24"/>
        <w:spacing w:line="280" w:lineRule="exact"/>
        <w:rPr>
          <w:rFonts w:ascii="Arial" w:hAnsi="Arial"/>
          <w:b/>
        </w:rPr>
      </w:pPr>
    </w:p>
    <w:p w14:paraId="0E9F2828" w14:textId="77777777" w:rsidR="00062849" w:rsidRDefault="00062849" w:rsidP="00062849">
      <w:pPr>
        <w:pStyle w:val="p24"/>
        <w:spacing w:line="280" w:lineRule="exact"/>
        <w:rPr>
          <w:rFonts w:ascii="Arial" w:hAnsi="Arial"/>
          <w:b/>
        </w:rPr>
      </w:pPr>
      <w:r>
        <w:rPr>
          <w:rFonts w:ascii="Arial" w:hAnsi="Arial"/>
          <w:b/>
        </w:rPr>
        <w:t>DOCUMENT MANAGEMENT:</w:t>
      </w:r>
    </w:p>
    <w:p w14:paraId="0AD44E3E" w14:textId="77777777" w:rsidR="00062849" w:rsidRDefault="00062849" w:rsidP="00062849">
      <w:pPr>
        <w:pStyle w:val="p24"/>
        <w:spacing w:line="280" w:lineRule="exact"/>
        <w:rPr>
          <w:rFonts w:ascii="Arial" w:hAnsi="Arial"/>
          <w:b/>
        </w:rPr>
      </w:pPr>
    </w:p>
    <w:p w14:paraId="0DCA4D7C" w14:textId="77777777" w:rsidR="00062849" w:rsidRDefault="00062849" w:rsidP="00062849">
      <w:pPr>
        <w:pStyle w:val="p24"/>
        <w:spacing w:line="280" w:lineRule="exact"/>
        <w:ind w:left="0" w:firstLine="0"/>
        <w:rPr>
          <w:rFonts w:ascii="Arial" w:hAnsi="Arial"/>
        </w:rPr>
      </w:pPr>
      <w:r>
        <w:rPr>
          <w:rFonts w:ascii="Arial" w:hAnsi="Arial"/>
        </w:rPr>
        <w:t xml:space="preserve">The Safety Director is responsible for developing and maintaining the program. Employees may review a copy of the plan by requesting one from the Safety Director. In addition, the Safety Director is responsible for maintaining any records related to the Lockout/Tagout Program. </w:t>
      </w:r>
    </w:p>
    <w:p w14:paraId="250B40ED" w14:textId="77777777" w:rsidR="00062849" w:rsidRDefault="00062849" w:rsidP="00062849">
      <w:pPr>
        <w:pStyle w:val="p24"/>
        <w:spacing w:line="280" w:lineRule="exact"/>
        <w:rPr>
          <w:rFonts w:ascii="Arial" w:hAnsi="Arial"/>
        </w:rPr>
      </w:pPr>
    </w:p>
    <w:p w14:paraId="3BC68463" w14:textId="77777777" w:rsidR="00062849" w:rsidRDefault="00062849" w:rsidP="00062849">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written Lockout/Tagout Program. We strive for clear understanding, safe behavior, and involvement from every level of the company. </w:t>
      </w:r>
    </w:p>
    <w:p w14:paraId="09A5B199" w14:textId="77777777" w:rsidR="00062849" w:rsidRDefault="00062849" w:rsidP="00062849">
      <w:pPr>
        <w:pStyle w:val="p24"/>
        <w:spacing w:line="280" w:lineRule="exact"/>
        <w:rPr>
          <w:rFonts w:ascii="Arial" w:hAnsi="Arial"/>
          <w:b/>
        </w:rPr>
      </w:pPr>
    </w:p>
    <w:p w14:paraId="349AFC25" w14:textId="77777777" w:rsidR="00062849" w:rsidRDefault="00062849" w:rsidP="00062849">
      <w:pPr>
        <w:pStyle w:val="p24"/>
        <w:spacing w:line="280" w:lineRule="exact"/>
        <w:rPr>
          <w:rFonts w:ascii="Arial" w:hAnsi="Arial"/>
          <w:b/>
        </w:rPr>
      </w:pPr>
      <w:r>
        <w:rPr>
          <w:rFonts w:ascii="Arial" w:hAnsi="Arial"/>
          <w:b/>
        </w:rPr>
        <w:t>CHANGE CONTROL:</w:t>
      </w:r>
    </w:p>
    <w:p w14:paraId="38C7EECF" w14:textId="77777777" w:rsidR="00062849" w:rsidRDefault="00062849" w:rsidP="00062849">
      <w:pPr>
        <w:pStyle w:val="p24"/>
        <w:spacing w:line="280" w:lineRule="exact"/>
        <w:rPr>
          <w:rFonts w:ascii="Arial" w:hAnsi="Arial"/>
          <w:b/>
        </w:rPr>
      </w:pPr>
    </w:p>
    <w:p w14:paraId="69214D18" w14:textId="77777777" w:rsidR="00062849" w:rsidRDefault="00062849" w:rsidP="00062849">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41C15E7B" w14:textId="77777777" w:rsidR="00062849" w:rsidRDefault="00062849" w:rsidP="00062849">
      <w:pPr>
        <w:pStyle w:val="p24"/>
        <w:spacing w:line="280" w:lineRule="exact"/>
        <w:rPr>
          <w:rFonts w:ascii="Arial" w:hAnsi="Arial"/>
        </w:rPr>
      </w:pPr>
    </w:p>
    <w:p w14:paraId="325271F8" w14:textId="77777777" w:rsidR="00062849" w:rsidRDefault="00062849" w:rsidP="00062849">
      <w:pPr>
        <w:pStyle w:val="p24"/>
        <w:spacing w:line="280" w:lineRule="exact"/>
        <w:rPr>
          <w:rFonts w:ascii="Arial" w:hAnsi="Arial"/>
          <w:b/>
        </w:rPr>
      </w:pPr>
      <w:r>
        <w:rPr>
          <w:rFonts w:ascii="Arial" w:hAnsi="Arial"/>
          <w:b/>
        </w:rPr>
        <w:t>PERSONNEL:</w:t>
      </w:r>
    </w:p>
    <w:p w14:paraId="1FEB1668" w14:textId="77777777" w:rsidR="00062849" w:rsidRDefault="00062849" w:rsidP="00062849">
      <w:pPr>
        <w:pStyle w:val="p24"/>
        <w:spacing w:line="280" w:lineRule="exact"/>
        <w:rPr>
          <w:rFonts w:ascii="Arial" w:hAnsi="Arial"/>
          <w:b/>
        </w:rPr>
      </w:pPr>
    </w:p>
    <w:p w14:paraId="18C7490F" w14:textId="77777777" w:rsidR="00062849" w:rsidRDefault="00062849" w:rsidP="00062849">
      <w:pPr>
        <w:pStyle w:val="p24"/>
        <w:spacing w:line="280" w:lineRule="exact"/>
        <w:ind w:left="0" w:firstLine="0"/>
        <w:rPr>
          <w:rFonts w:ascii="Arial" w:hAnsi="Arial"/>
        </w:rPr>
      </w:pPr>
      <w:r>
        <w:rPr>
          <w:rFonts w:ascii="Arial" w:hAnsi="Arial"/>
        </w:rPr>
        <w:t>The Owners of Wagner-Meinert, LLC have the ultimate responsibility for the Lockout/Tagout Program. They have designated the Safety Director to manage the Lockout/Tagout Program.</w:t>
      </w:r>
    </w:p>
    <w:p w14:paraId="2FA4D84E" w14:textId="77777777" w:rsidR="00062849" w:rsidRDefault="00062849" w:rsidP="00ED57BD">
      <w:pPr>
        <w:tabs>
          <w:tab w:val="left" w:pos="-1440"/>
          <w:tab w:val="left" w:pos="-720"/>
        </w:tabs>
        <w:suppressAutoHyphens/>
        <w:jc w:val="both"/>
        <w:rPr>
          <w:rFonts w:ascii="Arial" w:hAnsi="Arial" w:cs="Arial"/>
          <w:b/>
          <w:spacing w:val="-3"/>
        </w:rPr>
      </w:pPr>
    </w:p>
    <w:p w14:paraId="7D141EE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185"/>
        <w:gridCol w:w="1864"/>
        <w:gridCol w:w="4316"/>
      </w:tblGrid>
      <w:tr w:rsidR="00B93D9A" w:rsidRPr="003D7A79" w14:paraId="0CD44F26" w14:textId="77777777" w:rsidTr="0083119E">
        <w:trPr>
          <w:tblHeader/>
          <w:jc w:val="center"/>
        </w:trPr>
        <w:tc>
          <w:tcPr>
            <w:tcW w:w="9415"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83119E">
        <w:trPr>
          <w:tblHeader/>
          <w:jc w:val="center"/>
        </w:trPr>
        <w:tc>
          <w:tcPr>
            <w:tcW w:w="1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218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186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2185" w:type="dxa"/>
            <w:tcBorders>
              <w:top w:val="single" w:sz="4" w:space="0" w:color="auto"/>
              <w:left w:val="single" w:sz="4" w:space="0" w:color="auto"/>
              <w:bottom w:val="single" w:sz="4" w:space="0" w:color="auto"/>
              <w:right w:val="single" w:sz="4" w:space="0" w:color="auto"/>
            </w:tcBorders>
            <w:vAlign w:val="center"/>
            <w:hideMark/>
          </w:tcPr>
          <w:p w14:paraId="58E44740" w14:textId="12F86ADC"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9/11/2000</w:t>
            </w:r>
            <w:r w:rsidR="0083119E">
              <w:rPr>
                <w:rFonts w:ascii="Arial" w:hAnsi="Arial" w:cs="Arial"/>
              </w:rPr>
              <w:t xml:space="preserve"> </w:t>
            </w:r>
          </w:p>
        </w:tc>
        <w:tc>
          <w:tcPr>
            <w:tcW w:w="1864"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2185" w:type="dxa"/>
            <w:tcBorders>
              <w:top w:val="single" w:sz="4" w:space="0" w:color="auto"/>
              <w:left w:val="single" w:sz="4" w:space="0" w:color="auto"/>
              <w:bottom w:val="single" w:sz="4" w:space="0" w:color="auto"/>
              <w:right w:val="single" w:sz="4" w:space="0" w:color="auto"/>
            </w:tcBorders>
            <w:vAlign w:val="center"/>
          </w:tcPr>
          <w:p w14:paraId="5540AE6E" w14:textId="6CB7B9CA"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1/15/2001</w:t>
            </w:r>
          </w:p>
        </w:tc>
        <w:tc>
          <w:tcPr>
            <w:tcW w:w="1864"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2185" w:type="dxa"/>
            <w:tcBorders>
              <w:top w:val="single" w:sz="4" w:space="0" w:color="auto"/>
              <w:left w:val="single" w:sz="4" w:space="0" w:color="auto"/>
              <w:bottom w:val="single" w:sz="4" w:space="0" w:color="auto"/>
              <w:right w:val="single" w:sz="4" w:space="0" w:color="auto"/>
            </w:tcBorders>
            <w:vAlign w:val="center"/>
          </w:tcPr>
          <w:p w14:paraId="2877C6B5" w14:textId="33AB38BE"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1/10/2002</w:t>
            </w:r>
          </w:p>
        </w:tc>
        <w:tc>
          <w:tcPr>
            <w:tcW w:w="1864"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218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1/11/2003</w:t>
            </w:r>
          </w:p>
        </w:tc>
        <w:tc>
          <w:tcPr>
            <w:tcW w:w="1864"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218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1/15/2004</w:t>
            </w:r>
          </w:p>
        </w:tc>
        <w:tc>
          <w:tcPr>
            <w:tcW w:w="1864"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218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1/10/2005</w:t>
            </w:r>
          </w:p>
        </w:tc>
        <w:tc>
          <w:tcPr>
            <w:tcW w:w="1864"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218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6/27/2006</w:t>
            </w:r>
          </w:p>
        </w:tc>
        <w:tc>
          <w:tcPr>
            <w:tcW w:w="1864"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218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9/6/2007</w:t>
            </w:r>
          </w:p>
        </w:tc>
        <w:tc>
          <w:tcPr>
            <w:tcW w:w="1864"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218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8/23/2010</w:t>
            </w:r>
          </w:p>
        </w:tc>
        <w:tc>
          <w:tcPr>
            <w:tcW w:w="1864"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2185" w:type="dxa"/>
            <w:tcBorders>
              <w:top w:val="single" w:sz="4" w:space="0" w:color="auto"/>
              <w:left w:val="single" w:sz="4" w:space="0" w:color="auto"/>
              <w:bottom w:val="single" w:sz="4" w:space="0" w:color="auto"/>
              <w:right w:val="single" w:sz="4" w:space="0" w:color="auto"/>
            </w:tcBorders>
            <w:vAlign w:val="center"/>
          </w:tcPr>
          <w:p w14:paraId="66196B00" w14:textId="50D78AC9"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10/3/201</w:t>
            </w:r>
            <w:r w:rsidR="0083119E">
              <w:rPr>
                <w:rFonts w:ascii="Arial" w:hAnsi="Arial" w:cs="Arial"/>
              </w:rPr>
              <w:t>1</w:t>
            </w:r>
          </w:p>
        </w:tc>
        <w:tc>
          <w:tcPr>
            <w:tcW w:w="1864"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218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11/10/2012</w:t>
            </w:r>
          </w:p>
        </w:tc>
        <w:tc>
          <w:tcPr>
            <w:tcW w:w="1864"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218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83119E">
            <w:pPr>
              <w:tabs>
                <w:tab w:val="left" w:pos="417"/>
                <w:tab w:val="left" w:pos="864"/>
                <w:tab w:val="left" w:pos="1454"/>
                <w:tab w:val="left" w:pos="2707"/>
                <w:tab w:val="left" w:pos="7747"/>
              </w:tabs>
              <w:rPr>
                <w:rFonts w:ascii="Arial" w:hAnsi="Arial" w:cs="Arial"/>
              </w:rPr>
            </w:pPr>
            <w:r>
              <w:rPr>
                <w:rFonts w:ascii="Arial" w:hAnsi="Arial" w:cs="Arial"/>
              </w:rPr>
              <w:t>9/25/2013</w:t>
            </w:r>
          </w:p>
        </w:tc>
        <w:tc>
          <w:tcPr>
            <w:tcW w:w="1864"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2185" w:type="dxa"/>
            <w:tcBorders>
              <w:top w:val="single" w:sz="4" w:space="0" w:color="auto"/>
              <w:left w:val="single" w:sz="4" w:space="0" w:color="auto"/>
              <w:bottom w:val="single" w:sz="4" w:space="0" w:color="auto"/>
              <w:right w:val="single" w:sz="4" w:space="0" w:color="auto"/>
            </w:tcBorders>
            <w:vAlign w:val="center"/>
          </w:tcPr>
          <w:p w14:paraId="22CC2EA3" w14:textId="2A336E9F" w:rsidR="00B93D9A" w:rsidRPr="003D7A79" w:rsidRDefault="005E086E" w:rsidP="0083119E">
            <w:pPr>
              <w:tabs>
                <w:tab w:val="left" w:pos="417"/>
                <w:tab w:val="left" w:pos="864"/>
                <w:tab w:val="left" w:pos="1454"/>
                <w:tab w:val="left" w:pos="2707"/>
                <w:tab w:val="left" w:pos="7747"/>
              </w:tabs>
              <w:rPr>
                <w:rFonts w:ascii="Arial" w:hAnsi="Arial" w:cs="Arial"/>
              </w:rPr>
            </w:pPr>
            <w:r>
              <w:rPr>
                <w:rFonts w:ascii="Arial" w:hAnsi="Arial" w:cs="Arial"/>
              </w:rPr>
              <w:t>6/30</w:t>
            </w:r>
            <w:r w:rsidR="00B93D9A">
              <w:rPr>
                <w:rFonts w:ascii="Arial" w:hAnsi="Arial" w:cs="Arial"/>
              </w:rPr>
              <w:t>/201</w:t>
            </w:r>
            <w:r w:rsidR="0083119E">
              <w:rPr>
                <w:rFonts w:ascii="Arial" w:hAnsi="Arial" w:cs="Arial"/>
              </w:rPr>
              <w:t>4</w:t>
            </w:r>
          </w:p>
        </w:tc>
        <w:tc>
          <w:tcPr>
            <w:tcW w:w="1864"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098FF9A5" w14:textId="2578B893" w:rsidR="00B93D9A" w:rsidRPr="003D7A79" w:rsidRDefault="00D0157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r w:rsidR="00151E3B">
              <w:rPr>
                <w:rFonts w:ascii="Arial" w:hAnsi="Arial" w:cs="Arial"/>
              </w:rPr>
              <w:t>3</w:t>
            </w:r>
          </w:p>
        </w:tc>
        <w:tc>
          <w:tcPr>
            <w:tcW w:w="2185" w:type="dxa"/>
            <w:tcBorders>
              <w:top w:val="single" w:sz="4" w:space="0" w:color="auto"/>
              <w:left w:val="single" w:sz="4" w:space="0" w:color="auto"/>
              <w:bottom w:val="single" w:sz="4" w:space="0" w:color="auto"/>
              <w:right w:val="single" w:sz="4" w:space="0" w:color="auto"/>
            </w:tcBorders>
            <w:vAlign w:val="center"/>
          </w:tcPr>
          <w:p w14:paraId="7368D1EE" w14:textId="1FCB0D0D" w:rsidR="00B93D9A" w:rsidRPr="003D7A79" w:rsidRDefault="00D01572" w:rsidP="0083119E">
            <w:pPr>
              <w:tabs>
                <w:tab w:val="left" w:pos="417"/>
                <w:tab w:val="left" w:pos="864"/>
                <w:tab w:val="left" w:pos="1454"/>
                <w:tab w:val="left" w:pos="2707"/>
                <w:tab w:val="left" w:pos="7747"/>
              </w:tabs>
              <w:rPr>
                <w:rFonts w:ascii="Arial" w:hAnsi="Arial" w:cs="Arial"/>
              </w:rPr>
            </w:pPr>
            <w:r>
              <w:rPr>
                <w:rFonts w:ascii="Arial" w:hAnsi="Arial" w:cs="Arial"/>
              </w:rPr>
              <w:t>6/30/201</w:t>
            </w:r>
            <w:r w:rsidR="0083119E">
              <w:rPr>
                <w:rFonts w:ascii="Arial" w:hAnsi="Arial" w:cs="Arial"/>
              </w:rPr>
              <w:t>5</w:t>
            </w:r>
          </w:p>
        </w:tc>
        <w:tc>
          <w:tcPr>
            <w:tcW w:w="1864" w:type="dxa"/>
            <w:tcBorders>
              <w:top w:val="single" w:sz="4" w:space="0" w:color="auto"/>
              <w:left w:val="single" w:sz="4" w:space="0" w:color="auto"/>
              <w:bottom w:val="single" w:sz="4" w:space="0" w:color="auto"/>
              <w:right w:val="single" w:sz="4" w:space="0" w:color="auto"/>
            </w:tcBorders>
            <w:vAlign w:val="center"/>
          </w:tcPr>
          <w:p w14:paraId="174A90FF" w14:textId="501F857E" w:rsidR="00B93D9A" w:rsidRPr="003D7A79" w:rsidRDefault="00D01572"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24C2D598" w:rsidR="00B93D9A" w:rsidRPr="003D7A79" w:rsidRDefault="00D01572"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51E3B" w:rsidRPr="003D7A79" w14:paraId="6046EE40" w14:textId="77777777" w:rsidTr="0083119E">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7D3C50F3" w14:textId="0B8B49CE" w:rsidR="00151E3B" w:rsidRDefault="00151E3B" w:rsidP="00151E3B">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2185" w:type="dxa"/>
            <w:tcBorders>
              <w:top w:val="single" w:sz="4" w:space="0" w:color="auto"/>
              <w:left w:val="single" w:sz="4" w:space="0" w:color="auto"/>
              <w:bottom w:val="single" w:sz="4" w:space="0" w:color="auto"/>
              <w:right w:val="single" w:sz="4" w:space="0" w:color="auto"/>
            </w:tcBorders>
            <w:vAlign w:val="center"/>
          </w:tcPr>
          <w:p w14:paraId="0DFA70F8" w14:textId="6B43DB8C" w:rsidR="00151E3B" w:rsidRDefault="00151E3B" w:rsidP="0083119E">
            <w:pPr>
              <w:tabs>
                <w:tab w:val="left" w:pos="417"/>
                <w:tab w:val="left" w:pos="864"/>
                <w:tab w:val="left" w:pos="1454"/>
                <w:tab w:val="left" w:pos="2707"/>
                <w:tab w:val="left" w:pos="7747"/>
              </w:tabs>
              <w:rPr>
                <w:rFonts w:ascii="Arial" w:hAnsi="Arial" w:cs="Arial"/>
              </w:rPr>
            </w:pPr>
            <w:r>
              <w:rPr>
                <w:rFonts w:ascii="Arial" w:hAnsi="Arial" w:cs="Arial"/>
              </w:rPr>
              <w:t>6/7/2016</w:t>
            </w:r>
          </w:p>
        </w:tc>
        <w:tc>
          <w:tcPr>
            <w:tcW w:w="1864" w:type="dxa"/>
            <w:tcBorders>
              <w:top w:val="single" w:sz="4" w:space="0" w:color="auto"/>
              <w:left w:val="single" w:sz="4" w:space="0" w:color="auto"/>
              <w:bottom w:val="single" w:sz="4" w:space="0" w:color="auto"/>
              <w:right w:val="single" w:sz="4" w:space="0" w:color="auto"/>
            </w:tcBorders>
            <w:vAlign w:val="center"/>
          </w:tcPr>
          <w:p w14:paraId="5BCC82C7" w14:textId="22409C3C" w:rsidR="00151E3B" w:rsidRDefault="00151E3B"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FC1FE55" w14:textId="272292AD" w:rsidR="00151E3B" w:rsidRDefault="00151E3B"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51E3B" w:rsidRPr="003D7A79" w14:paraId="59576690"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5111BBE1" w14:textId="26A9CDF7" w:rsidR="00151E3B" w:rsidRPr="003D7A79" w:rsidRDefault="00151E3B" w:rsidP="00151E3B">
            <w:pPr>
              <w:tabs>
                <w:tab w:val="left" w:pos="417"/>
                <w:tab w:val="left" w:pos="864"/>
                <w:tab w:val="left" w:pos="1454"/>
                <w:tab w:val="left" w:pos="2707"/>
                <w:tab w:val="left" w:pos="7747"/>
              </w:tabs>
              <w:jc w:val="center"/>
              <w:rPr>
                <w:rFonts w:ascii="Arial" w:hAnsi="Arial" w:cs="Arial"/>
              </w:rPr>
            </w:pPr>
            <w:bookmarkStart w:id="0" w:name="_GoBack"/>
            <w:r>
              <w:rPr>
                <w:rFonts w:ascii="Arial" w:hAnsi="Arial" w:cs="Arial"/>
              </w:rPr>
              <w:lastRenderedPageBreak/>
              <w:t>13</w:t>
            </w:r>
          </w:p>
        </w:tc>
        <w:tc>
          <w:tcPr>
            <w:tcW w:w="2185" w:type="dxa"/>
            <w:tcBorders>
              <w:top w:val="single" w:sz="4" w:space="0" w:color="auto"/>
              <w:left w:val="single" w:sz="4" w:space="0" w:color="auto"/>
              <w:bottom w:val="single" w:sz="4" w:space="0" w:color="auto"/>
              <w:right w:val="single" w:sz="4" w:space="0" w:color="auto"/>
            </w:tcBorders>
            <w:vAlign w:val="center"/>
            <w:hideMark/>
          </w:tcPr>
          <w:p w14:paraId="306177BD" w14:textId="47C8689E" w:rsidR="00151E3B" w:rsidRPr="003D7A79" w:rsidRDefault="00151E3B" w:rsidP="00151E3B">
            <w:pPr>
              <w:tabs>
                <w:tab w:val="left" w:pos="417"/>
                <w:tab w:val="left" w:pos="864"/>
                <w:tab w:val="left" w:pos="1454"/>
                <w:tab w:val="left" w:pos="2707"/>
                <w:tab w:val="left" w:pos="7747"/>
              </w:tabs>
              <w:rPr>
                <w:rFonts w:ascii="Arial" w:hAnsi="Arial" w:cs="Arial"/>
              </w:rPr>
            </w:pPr>
            <w:r>
              <w:rPr>
                <w:rFonts w:ascii="Arial" w:hAnsi="Arial" w:cs="Arial"/>
              </w:rPr>
              <w:t>6/10/2017</w:t>
            </w:r>
          </w:p>
        </w:tc>
        <w:tc>
          <w:tcPr>
            <w:tcW w:w="1864" w:type="dxa"/>
            <w:tcBorders>
              <w:top w:val="single" w:sz="4" w:space="0" w:color="auto"/>
              <w:left w:val="single" w:sz="4" w:space="0" w:color="auto"/>
              <w:bottom w:val="single" w:sz="4" w:space="0" w:color="auto"/>
              <w:right w:val="single" w:sz="4" w:space="0" w:color="auto"/>
            </w:tcBorders>
            <w:vAlign w:val="center"/>
            <w:hideMark/>
          </w:tcPr>
          <w:p w14:paraId="263B4EB3" w14:textId="7276A7AB" w:rsidR="00151E3B" w:rsidRPr="003D7A79" w:rsidRDefault="00151E3B" w:rsidP="00151E3B">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4C46F5FA" w14:textId="4D0B2EC6" w:rsidR="00151E3B" w:rsidRPr="003D7A79" w:rsidRDefault="00151E3B" w:rsidP="00151E3B">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bookmarkEnd w:id="0"/>
      <w:tr w:rsidR="00151E3B" w:rsidRPr="003D7A79" w14:paraId="047B955D"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09068DFD" w14:textId="29605ABE" w:rsidR="00151E3B" w:rsidRPr="003D7A79" w:rsidRDefault="00151E3B" w:rsidP="00151E3B">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2185" w:type="dxa"/>
            <w:tcBorders>
              <w:top w:val="single" w:sz="4" w:space="0" w:color="auto"/>
              <w:left w:val="single" w:sz="4" w:space="0" w:color="auto"/>
              <w:bottom w:val="single" w:sz="4" w:space="0" w:color="auto"/>
              <w:right w:val="single" w:sz="4" w:space="0" w:color="auto"/>
            </w:tcBorders>
            <w:vAlign w:val="center"/>
          </w:tcPr>
          <w:p w14:paraId="5B81D70F" w14:textId="7152992C" w:rsidR="00151E3B" w:rsidRPr="003D7A79" w:rsidRDefault="00151E3B" w:rsidP="00151E3B">
            <w:pPr>
              <w:tabs>
                <w:tab w:val="left" w:pos="417"/>
                <w:tab w:val="left" w:pos="864"/>
                <w:tab w:val="left" w:pos="1454"/>
                <w:tab w:val="left" w:pos="2707"/>
                <w:tab w:val="left" w:pos="7747"/>
              </w:tabs>
              <w:rPr>
                <w:rFonts w:ascii="Arial" w:hAnsi="Arial" w:cs="Arial"/>
              </w:rPr>
            </w:pPr>
            <w:r>
              <w:rPr>
                <w:rFonts w:ascii="Arial" w:hAnsi="Arial" w:cs="Arial"/>
              </w:rPr>
              <w:t>6/20/2018</w:t>
            </w:r>
          </w:p>
        </w:tc>
        <w:tc>
          <w:tcPr>
            <w:tcW w:w="1864" w:type="dxa"/>
            <w:tcBorders>
              <w:top w:val="single" w:sz="4" w:space="0" w:color="auto"/>
              <w:left w:val="single" w:sz="4" w:space="0" w:color="auto"/>
              <w:bottom w:val="single" w:sz="4" w:space="0" w:color="auto"/>
              <w:right w:val="single" w:sz="4" w:space="0" w:color="auto"/>
            </w:tcBorders>
            <w:vAlign w:val="center"/>
          </w:tcPr>
          <w:p w14:paraId="1F24447A" w14:textId="0E9BC03B" w:rsidR="00151E3B" w:rsidRPr="003D7A79" w:rsidRDefault="00151E3B" w:rsidP="00151E3B">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63B09F" w14:textId="082A5E52" w:rsidR="00151E3B" w:rsidRPr="003D7A79" w:rsidRDefault="00151E3B" w:rsidP="00151E3B">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51E3B" w:rsidRPr="003D7A79" w14:paraId="684534DD"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141DBCD9" w14:textId="71DD321C" w:rsidR="00151E3B" w:rsidRPr="003D7A79" w:rsidRDefault="00151E3B" w:rsidP="00151E3B">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2185" w:type="dxa"/>
            <w:tcBorders>
              <w:top w:val="single" w:sz="4" w:space="0" w:color="auto"/>
              <w:left w:val="single" w:sz="4" w:space="0" w:color="auto"/>
              <w:bottom w:val="single" w:sz="4" w:space="0" w:color="auto"/>
              <w:right w:val="single" w:sz="4" w:space="0" w:color="auto"/>
            </w:tcBorders>
            <w:vAlign w:val="center"/>
          </w:tcPr>
          <w:p w14:paraId="53E27CD0" w14:textId="728218A6" w:rsidR="00151E3B" w:rsidRPr="003D7A79" w:rsidRDefault="00151E3B" w:rsidP="00151E3B">
            <w:pPr>
              <w:tabs>
                <w:tab w:val="left" w:pos="417"/>
                <w:tab w:val="left" w:pos="864"/>
                <w:tab w:val="left" w:pos="1454"/>
                <w:tab w:val="left" w:pos="2707"/>
                <w:tab w:val="left" w:pos="7747"/>
              </w:tabs>
              <w:rPr>
                <w:rFonts w:ascii="Arial" w:hAnsi="Arial" w:cs="Arial"/>
              </w:rPr>
            </w:pPr>
            <w:r>
              <w:rPr>
                <w:rFonts w:ascii="Arial" w:hAnsi="Arial" w:cs="Arial"/>
              </w:rPr>
              <w:t>6/7/2019</w:t>
            </w:r>
          </w:p>
        </w:tc>
        <w:tc>
          <w:tcPr>
            <w:tcW w:w="1864" w:type="dxa"/>
            <w:tcBorders>
              <w:top w:val="single" w:sz="4" w:space="0" w:color="auto"/>
              <w:left w:val="single" w:sz="4" w:space="0" w:color="auto"/>
              <w:bottom w:val="single" w:sz="4" w:space="0" w:color="auto"/>
              <w:right w:val="single" w:sz="4" w:space="0" w:color="auto"/>
            </w:tcBorders>
            <w:vAlign w:val="center"/>
          </w:tcPr>
          <w:p w14:paraId="32DB294E" w14:textId="4E5CFB5A" w:rsidR="00151E3B" w:rsidRPr="003D7A79" w:rsidRDefault="00151E3B" w:rsidP="00151E3B">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CCC64D6" w14:textId="60237AE5" w:rsidR="00151E3B" w:rsidRPr="003D7A79" w:rsidRDefault="00151E3B" w:rsidP="00151E3B">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51E3B" w:rsidRPr="003D7A79" w14:paraId="5B4FDE53"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4209FB4B" w14:textId="603DA90B"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2185" w:type="dxa"/>
            <w:tcBorders>
              <w:top w:val="single" w:sz="4" w:space="0" w:color="auto"/>
              <w:left w:val="single" w:sz="4" w:space="0" w:color="auto"/>
              <w:bottom w:val="single" w:sz="4" w:space="0" w:color="auto"/>
              <w:right w:val="single" w:sz="4" w:space="0" w:color="auto"/>
            </w:tcBorders>
            <w:vAlign w:val="center"/>
          </w:tcPr>
          <w:p w14:paraId="13FA5380" w14:textId="388B03A2" w:rsidR="00151E3B" w:rsidRPr="003D7A79" w:rsidRDefault="00151E3B" w:rsidP="00151E3B">
            <w:pPr>
              <w:tabs>
                <w:tab w:val="left" w:pos="417"/>
                <w:tab w:val="left" w:pos="864"/>
                <w:tab w:val="left" w:pos="1454"/>
                <w:tab w:val="left" w:pos="2707"/>
                <w:tab w:val="left" w:pos="7747"/>
              </w:tabs>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vAlign w:val="center"/>
          </w:tcPr>
          <w:p w14:paraId="05621485" w14:textId="48172243"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1EB9DC94" w14:textId="3A8A37F6" w:rsidR="00151E3B" w:rsidRPr="003D7A79" w:rsidRDefault="00151E3B" w:rsidP="00151E3B">
            <w:pPr>
              <w:tabs>
                <w:tab w:val="left" w:pos="417"/>
                <w:tab w:val="left" w:pos="864"/>
                <w:tab w:val="left" w:pos="1454"/>
                <w:tab w:val="left" w:pos="2707"/>
                <w:tab w:val="left" w:pos="7747"/>
              </w:tabs>
              <w:jc w:val="both"/>
              <w:rPr>
                <w:rFonts w:ascii="Arial" w:hAnsi="Arial" w:cs="Arial"/>
              </w:rPr>
            </w:pPr>
          </w:p>
        </w:tc>
      </w:tr>
      <w:tr w:rsidR="00151E3B" w:rsidRPr="003D7A79" w14:paraId="3A2E1626"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2210F7B6" w14:textId="6391A71D"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2185" w:type="dxa"/>
            <w:tcBorders>
              <w:top w:val="single" w:sz="4" w:space="0" w:color="auto"/>
              <w:left w:val="single" w:sz="4" w:space="0" w:color="auto"/>
              <w:bottom w:val="single" w:sz="4" w:space="0" w:color="auto"/>
              <w:right w:val="single" w:sz="4" w:space="0" w:color="auto"/>
            </w:tcBorders>
            <w:vAlign w:val="center"/>
          </w:tcPr>
          <w:p w14:paraId="7FFBC79F" w14:textId="65C50010" w:rsidR="00151E3B" w:rsidRPr="003D7A79" w:rsidRDefault="00151E3B" w:rsidP="00151E3B">
            <w:pPr>
              <w:tabs>
                <w:tab w:val="left" w:pos="417"/>
                <w:tab w:val="left" w:pos="864"/>
                <w:tab w:val="left" w:pos="1454"/>
                <w:tab w:val="left" w:pos="2707"/>
                <w:tab w:val="left" w:pos="7747"/>
              </w:tabs>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vAlign w:val="center"/>
          </w:tcPr>
          <w:p w14:paraId="79261C0A" w14:textId="51A061AB"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460EA072" w14:textId="10CFC0A1" w:rsidR="00151E3B" w:rsidRPr="003D7A79" w:rsidRDefault="00151E3B" w:rsidP="00151E3B">
            <w:pPr>
              <w:tabs>
                <w:tab w:val="left" w:pos="417"/>
                <w:tab w:val="left" w:pos="864"/>
                <w:tab w:val="left" w:pos="1454"/>
                <w:tab w:val="left" w:pos="2707"/>
                <w:tab w:val="left" w:pos="7747"/>
              </w:tabs>
              <w:jc w:val="both"/>
              <w:rPr>
                <w:rFonts w:ascii="Arial" w:hAnsi="Arial" w:cs="Arial"/>
              </w:rPr>
            </w:pPr>
          </w:p>
        </w:tc>
      </w:tr>
      <w:tr w:rsidR="00151E3B" w:rsidRPr="003D7A79" w14:paraId="7121DB92"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15147664" w14:textId="0D1D9C5C"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2185" w:type="dxa"/>
            <w:tcBorders>
              <w:top w:val="single" w:sz="4" w:space="0" w:color="auto"/>
              <w:left w:val="single" w:sz="4" w:space="0" w:color="auto"/>
              <w:bottom w:val="single" w:sz="4" w:space="0" w:color="auto"/>
              <w:right w:val="single" w:sz="4" w:space="0" w:color="auto"/>
            </w:tcBorders>
            <w:vAlign w:val="center"/>
          </w:tcPr>
          <w:p w14:paraId="4D0E91D9" w14:textId="44042DEB" w:rsidR="00151E3B" w:rsidRPr="003D7A79" w:rsidRDefault="00151E3B" w:rsidP="00151E3B">
            <w:pPr>
              <w:tabs>
                <w:tab w:val="left" w:pos="417"/>
                <w:tab w:val="left" w:pos="864"/>
                <w:tab w:val="left" w:pos="1454"/>
                <w:tab w:val="left" w:pos="2707"/>
                <w:tab w:val="left" w:pos="7747"/>
              </w:tabs>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vAlign w:val="center"/>
          </w:tcPr>
          <w:p w14:paraId="42FE2286" w14:textId="6F62688F"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2A7F4FB7" w14:textId="2D522E23" w:rsidR="00151E3B" w:rsidRPr="003D7A79" w:rsidRDefault="00151E3B" w:rsidP="00151E3B">
            <w:pPr>
              <w:tabs>
                <w:tab w:val="left" w:pos="417"/>
                <w:tab w:val="left" w:pos="864"/>
                <w:tab w:val="left" w:pos="1454"/>
                <w:tab w:val="left" w:pos="2707"/>
                <w:tab w:val="left" w:pos="7747"/>
              </w:tabs>
              <w:jc w:val="both"/>
              <w:rPr>
                <w:rFonts w:ascii="Arial" w:hAnsi="Arial" w:cs="Arial"/>
              </w:rPr>
            </w:pPr>
          </w:p>
        </w:tc>
      </w:tr>
      <w:tr w:rsidR="00151E3B" w:rsidRPr="003D7A79" w14:paraId="115A8C45"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3AF163CE" w14:textId="44C0B5AD"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2185" w:type="dxa"/>
            <w:tcBorders>
              <w:top w:val="single" w:sz="4" w:space="0" w:color="auto"/>
              <w:left w:val="single" w:sz="4" w:space="0" w:color="auto"/>
              <w:bottom w:val="single" w:sz="4" w:space="0" w:color="auto"/>
              <w:right w:val="single" w:sz="4" w:space="0" w:color="auto"/>
            </w:tcBorders>
            <w:vAlign w:val="center"/>
          </w:tcPr>
          <w:p w14:paraId="598EA1BD" w14:textId="30069A32" w:rsidR="00151E3B" w:rsidRPr="003D7A79" w:rsidRDefault="00151E3B" w:rsidP="00151E3B">
            <w:pPr>
              <w:tabs>
                <w:tab w:val="left" w:pos="417"/>
                <w:tab w:val="left" w:pos="864"/>
                <w:tab w:val="left" w:pos="1454"/>
                <w:tab w:val="left" w:pos="2707"/>
                <w:tab w:val="left" w:pos="7747"/>
              </w:tabs>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vAlign w:val="center"/>
          </w:tcPr>
          <w:p w14:paraId="4FDFA993" w14:textId="08563CAB"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279450B" w14:textId="6F62310D" w:rsidR="00151E3B" w:rsidRPr="003D7A79" w:rsidRDefault="00151E3B" w:rsidP="00151E3B">
            <w:pPr>
              <w:tabs>
                <w:tab w:val="left" w:pos="417"/>
                <w:tab w:val="left" w:pos="864"/>
                <w:tab w:val="left" w:pos="1454"/>
                <w:tab w:val="left" w:pos="2707"/>
                <w:tab w:val="left" w:pos="7747"/>
              </w:tabs>
              <w:jc w:val="both"/>
              <w:rPr>
                <w:rFonts w:ascii="Arial" w:hAnsi="Arial" w:cs="Arial"/>
              </w:rPr>
            </w:pPr>
          </w:p>
        </w:tc>
      </w:tr>
      <w:tr w:rsidR="00151E3B" w:rsidRPr="003D7A79" w14:paraId="77A741D3"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59C3DB4D" w14:textId="2500C41F"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2185" w:type="dxa"/>
            <w:tcBorders>
              <w:top w:val="single" w:sz="4" w:space="0" w:color="auto"/>
              <w:left w:val="single" w:sz="4" w:space="0" w:color="auto"/>
              <w:bottom w:val="single" w:sz="4" w:space="0" w:color="auto"/>
              <w:right w:val="single" w:sz="4" w:space="0" w:color="auto"/>
            </w:tcBorders>
            <w:vAlign w:val="center"/>
          </w:tcPr>
          <w:p w14:paraId="49C10791" w14:textId="2970B19B" w:rsidR="00151E3B" w:rsidRPr="003D7A79" w:rsidRDefault="00151E3B" w:rsidP="00151E3B">
            <w:pPr>
              <w:tabs>
                <w:tab w:val="left" w:pos="417"/>
                <w:tab w:val="left" w:pos="864"/>
                <w:tab w:val="left" w:pos="1454"/>
                <w:tab w:val="left" w:pos="2707"/>
                <w:tab w:val="left" w:pos="7747"/>
              </w:tabs>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vAlign w:val="center"/>
          </w:tcPr>
          <w:p w14:paraId="0D4C236A" w14:textId="635A40B4"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3CF755E7" w14:textId="1871187A" w:rsidR="00151E3B" w:rsidRPr="003D7A79" w:rsidRDefault="00151E3B" w:rsidP="00151E3B">
            <w:pPr>
              <w:tabs>
                <w:tab w:val="left" w:pos="417"/>
                <w:tab w:val="left" w:pos="864"/>
                <w:tab w:val="left" w:pos="1454"/>
                <w:tab w:val="left" w:pos="2707"/>
                <w:tab w:val="left" w:pos="7747"/>
              </w:tabs>
              <w:jc w:val="both"/>
              <w:rPr>
                <w:rFonts w:ascii="Arial" w:hAnsi="Arial" w:cs="Arial"/>
              </w:rPr>
            </w:pPr>
          </w:p>
        </w:tc>
      </w:tr>
      <w:tr w:rsidR="00151E3B" w:rsidRPr="003D7A79" w14:paraId="14179F3D"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669543B8" w14:textId="45C4C70D"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2185" w:type="dxa"/>
            <w:tcBorders>
              <w:top w:val="single" w:sz="4" w:space="0" w:color="auto"/>
              <w:left w:val="single" w:sz="4" w:space="0" w:color="auto"/>
              <w:bottom w:val="single" w:sz="4" w:space="0" w:color="auto"/>
              <w:right w:val="single" w:sz="4" w:space="0" w:color="auto"/>
            </w:tcBorders>
            <w:vAlign w:val="center"/>
          </w:tcPr>
          <w:p w14:paraId="0753E4A8" w14:textId="2915298C" w:rsidR="00151E3B" w:rsidRPr="003D7A79" w:rsidRDefault="00151E3B" w:rsidP="00151E3B">
            <w:pPr>
              <w:tabs>
                <w:tab w:val="left" w:pos="417"/>
                <w:tab w:val="left" w:pos="864"/>
                <w:tab w:val="left" w:pos="1454"/>
                <w:tab w:val="left" w:pos="2707"/>
                <w:tab w:val="left" w:pos="7747"/>
              </w:tabs>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vAlign w:val="center"/>
          </w:tcPr>
          <w:p w14:paraId="3877A958" w14:textId="2BE7A1F3"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61A8642B" w14:textId="703CA2B1" w:rsidR="00151E3B" w:rsidRPr="003D7A79" w:rsidRDefault="00151E3B" w:rsidP="00151E3B">
            <w:pPr>
              <w:tabs>
                <w:tab w:val="left" w:pos="417"/>
                <w:tab w:val="left" w:pos="864"/>
                <w:tab w:val="left" w:pos="1454"/>
                <w:tab w:val="left" w:pos="2707"/>
                <w:tab w:val="left" w:pos="7747"/>
              </w:tabs>
              <w:jc w:val="both"/>
              <w:rPr>
                <w:rFonts w:ascii="Arial" w:hAnsi="Arial" w:cs="Arial"/>
              </w:rPr>
            </w:pPr>
          </w:p>
        </w:tc>
      </w:tr>
      <w:tr w:rsidR="00151E3B" w:rsidRPr="003D7A79" w14:paraId="4F567487"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6944A3ED" w14:textId="613A6213"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2185" w:type="dxa"/>
            <w:tcBorders>
              <w:top w:val="single" w:sz="4" w:space="0" w:color="auto"/>
              <w:left w:val="single" w:sz="4" w:space="0" w:color="auto"/>
              <w:bottom w:val="single" w:sz="4" w:space="0" w:color="auto"/>
              <w:right w:val="single" w:sz="4" w:space="0" w:color="auto"/>
            </w:tcBorders>
            <w:vAlign w:val="center"/>
          </w:tcPr>
          <w:p w14:paraId="0951A0DB" w14:textId="17D163D2" w:rsidR="00151E3B" w:rsidRPr="003D7A79" w:rsidRDefault="00151E3B" w:rsidP="00151E3B">
            <w:pPr>
              <w:tabs>
                <w:tab w:val="left" w:pos="417"/>
                <w:tab w:val="left" w:pos="864"/>
                <w:tab w:val="left" w:pos="1454"/>
                <w:tab w:val="left" w:pos="2707"/>
                <w:tab w:val="left" w:pos="7747"/>
              </w:tabs>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vAlign w:val="center"/>
          </w:tcPr>
          <w:p w14:paraId="1B94984D" w14:textId="56EF3EDD"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2EA371EE" w14:textId="334B7A61" w:rsidR="00151E3B" w:rsidRPr="003D7A79" w:rsidRDefault="00151E3B" w:rsidP="00151E3B">
            <w:pPr>
              <w:tabs>
                <w:tab w:val="left" w:pos="417"/>
                <w:tab w:val="left" w:pos="864"/>
                <w:tab w:val="left" w:pos="1454"/>
                <w:tab w:val="left" w:pos="2707"/>
                <w:tab w:val="left" w:pos="7747"/>
              </w:tabs>
              <w:jc w:val="both"/>
              <w:rPr>
                <w:rFonts w:ascii="Arial" w:hAnsi="Arial" w:cs="Arial"/>
              </w:rPr>
            </w:pPr>
          </w:p>
        </w:tc>
      </w:tr>
      <w:tr w:rsidR="00151E3B" w:rsidRPr="003D7A79" w14:paraId="1926A94B"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42C13A4E" w14:textId="71A2A9C3"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2185" w:type="dxa"/>
            <w:tcBorders>
              <w:top w:val="single" w:sz="4" w:space="0" w:color="auto"/>
              <w:left w:val="single" w:sz="4" w:space="0" w:color="auto"/>
              <w:bottom w:val="single" w:sz="4" w:space="0" w:color="auto"/>
              <w:right w:val="single" w:sz="4" w:space="0" w:color="auto"/>
            </w:tcBorders>
            <w:vAlign w:val="center"/>
          </w:tcPr>
          <w:p w14:paraId="09E6A552" w14:textId="08578578" w:rsidR="00151E3B" w:rsidRPr="003D7A79" w:rsidRDefault="00151E3B" w:rsidP="00151E3B">
            <w:pPr>
              <w:tabs>
                <w:tab w:val="left" w:pos="417"/>
                <w:tab w:val="left" w:pos="864"/>
                <w:tab w:val="left" w:pos="1454"/>
                <w:tab w:val="left" w:pos="2707"/>
                <w:tab w:val="left" w:pos="7747"/>
              </w:tabs>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vAlign w:val="center"/>
          </w:tcPr>
          <w:p w14:paraId="7060EC3D" w14:textId="20A8082A"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153DBDE" w14:textId="694DF63E" w:rsidR="00151E3B" w:rsidRPr="003D7A79" w:rsidRDefault="00151E3B" w:rsidP="00151E3B">
            <w:pPr>
              <w:tabs>
                <w:tab w:val="left" w:pos="417"/>
                <w:tab w:val="left" w:pos="864"/>
                <w:tab w:val="left" w:pos="1454"/>
                <w:tab w:val="left" w:pos="2707"/>
                <w:tab w:val="left" w:pos="7747"/>
              </w:tabs>
              <w:jc w:val="both"/>
              <w:rPr>
                <w:rFonts w:ascii="Arial" w:hAnsi="Arial" w:cs="Arial"/>
              </w:rPr>
            </w:pPr>
          </w:p>
        </w:tc>
      </w:tr>
      <w:tr w:rsidR="00151E3B" w:rsidRPr="003D7A79" w14:paraId="4D7024DB"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7B396D52" w14:textId="6EEC9132"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2185" w:type="dxa"/>
            <w:tcBorders>
              <w:top w:val="single" w:sz="4" w:space="0" w:color="auto"/>
              <w:left w:val="single" w:sz="4" w:space="0" w:color="auto"/>
              <w:bottom w:val="single" w:sz="4" w:space="0" w:color="auto"/>
              <w:right w:val="single" w:sz="4" w:space="0" w:color="auto"/>
            </w:tcBorders>
            <w:vAlign w:val="center"/>
          </w:tcPr>
          <w:p w14:paraId="6523E324" w14:textId="048B21DB" w:rsidR="00151E3B" w:rsidRPr="003D7A79" w:rsidRDefault="00151E3B" w:rsidP="00151E3B">
            <w:pPr>
              <w:tabs>
                <w:tab w:val="left" w:pos="417"/>
                <w:tab w:val="left" w:pos="864"/>
                <w:tab w:val="left" w:pos="1454"/>
                <w:tab w:val="left" w:pos="2707"/>
                <w:tab w:val="left" w:pos="7747"/>
              </w:tabs>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vAlign w:val="center"/>
          </w:tcPr>
          <w:p w14:paraId="2CCDBBC3" w14:textId="689E773E"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6BA8FFF4" w14:textId="22517791" w:rsidR="00151E3B" w:rsidRPr="003D7A79" w:rsidRDefault="00151E3B" w:rsidP="00151E3B">
            <w:pPr>
              <w:tabs>
                <w:tab w:val="left" w:pos="417"/>
                <w:tab w:val="left" w:pos="864"/>
                <w:tab w:val="left" w:pos="1454"/>
                <w:tab w:val="left" w:pos="2707"/>
                <w:tab w:val="left" w:pos="7747"/>
              </w:tabs>
              <w:jc w:val="both"/>
              <w:rPr>
                <w:rFonts w:ascii="Arial" w:hAnsi="Arial" w:cs="Arial"/>
              </w:rPr>
            </w:pPr>
          </w:p>
        </w:tc>
      </w:tr>
      <w:tr w:rsidR="00151E3B" w:rsidRPr="003D7A79" w14:paraId="7FDB260D"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6242D114" w14:textId="2A64BAB0"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2185" w:type="dxa"/>
            <w:tcBorders>
              <w:top w:val="single" w:sz="4" w:space="0" w:color="auto"/>
              <w:left w:val="single" w:sz="4" w:space="0" w:color="auto"/>
              <w:bottom w:val="single" w:sz="4" w:space="0" w:color="auto"/>
              <w:right w:val="single" w:sz="4" w:space="0" w:color="auto"/>
            </w:tcBorders>
            <w:vAlign w:val="center"/>
          </w:tcPr>
          <w:p w14:paraId="385BDF35" w14:textId="755AB093" w:rsidR="00151E3B" w:rsidRPr="003D7A79" w:rsidRDefault="00151E3B" w:rsidP="00151E3B">
            <w:pPr>
              <w:tabs>
                <w:tab w:val="left" w:pos="417"/>
                <w:tab w:val="left" w:pos="864"/>
                <w:tab w:val="left" w:pos="1454"/>
                <w:tab w:val="left" w:pos="2707"/>
                <w:tab w:val="left" w:pos="7747"/>
              </w:tabs>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vAlign w:val="center"/>
          </w:tcPr>
          <w:p w14:paraId="378EC028" w14:textId="3334F1E9"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7A6E9871" w14:textId="113150E3" w:rsidR="00151E3B" w:rsidRPr="003D7A79" w:rsidRDefault="00151E3B" w:rsidP="00151E3B">
            <w:pPr>
              <w:tabs>
                <w:tab w:val="left" w:pos="417"/>
                <w:tab w:val="left" w:pos="864"/>
                <w:tab w:val="left" w:pos="1454"/>
                <w:tab w:val="left" w:pos="2707"/>
                <w:tab w:val="left" w:pos="7747"/>
              </w:tabs>
              <w:jc w:val="both"/>
              <w:rPr>
                <w:rFonts w:ascii="Arial" w:hAnsi="Arial" w:cs="Arial"/>
              </w:rPr>
            </w:pPr>
          </w:p>
        </w:tc>
      </w:tr>
      <w:tr w:rsidR="00151E3B" w:rsidRPr="003D7A79" w14:paraId="5ECA013F" w14:textId="77777777" w:rsidTr="00C44079">
        <w:trPr>
          <w:cantSplit/>
          <w:jc w:val="center"/>
        </w:trPr>
        <w:tc>
          <w:tcPr>
            <w:tcW w:w="1050" w:type="dxa"/>
            <w:tcBorders>
              <w:top w:val="single" w:sz="4" w:space="0" w:color="auto"/>
              <w:left w:val="single" w:sz="4" w:space="0" w:color="auto"/>
              <w:bottom w:val="single" w:sz="4" w:space="0" w:color="auto"/>
              <w:right w:val="single" w:sz="4" w:space="0" w:color="auto"/>
            </w:tcBorders>
            <w:vAlign w:val="center"/>
          </w:tcPr>
          <w:p w14:paraId="154FBC6F" w14:textId="2BF8D4C1"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2185" w:type="dxa"/>
            <w:tcBorders>
              <w:top w:val="single" w:sz="4" w:space="0" w:color="auto"/>
              <w:left w:val="single" w:sz="4" w:space="0" w:color="auto"/>
              <w:bottom w:val="single" w:sz="4" w:space="0" w:color="auto"/>
              <w:right w:val="single" w:sz="4" w:space="0" w:color="auto"/>
            </w:tcBorders>
            <w:vAlign w:val="center"/>
          </w:tcPr>
          <w:p w14:paraId="2EFC9D9B" w14:textId="0406C41D" w:rsidR="00151E3B" w:rsidRPr="003D7A79" w:rsidRDefault="00151E3B" w:rsidP="00151E3B">
            <w:pPr>
              <w:tabs>
                <w:tab w:val="left" w:pos="417"/>
                <w:tab w:val="left" w:pos="864"/>
                <w:tab w:val="left" w:pos="1454"/>
                <w:tab w:val="left" w:pos="2707"/>
                <w:tab w:val="left" w:pos="7747"/>
              </w:tabs>
              <w:rPr>
                <w:rFonts w:ascii="Arial" w:hAnsi="Arial" w:cs="Arial"/>
              </w:rPr>
            </w:pPr>
          </w:p>
        </w:tc>
        <w:tc>
          <w:tcPr>
            <w:tcW w:w="1864" w:type="dxa"/>
            <w:tcBorders>
              <w:top w:val="single" w:sz="4" w:space="0" w:color="auto"/>
              <w:left w:val="single" w:sz="4" w:space="0" w:color="auto"/>
              <w:bottom w:val="single" w:sz="4" w:space="0" w:color="auto"/>
              <w:right w:val="single" w:sz="4" w:space="0" w:color="auto"/>
            </w:tcBorders>
            <w:vAlign w:val="center"/>
          </w:tcPr>
          <w:p w14:paraId="2C370E63" w14:textId="129E3167" w:rsidR="00151E3B" w:rsidRPr="003D7A79" w:rsidRDefault="00151E3B" w:rsidP="00151E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72FC5F4" w14:textId="59D9FDFB" w:rsidR="00151E3B" w:rsidRPr="003D7A79" w:rsidRDefault="00151E3B" w:rsidP="00151E3B">
            <w:pPr>
              <w:tabs>
                <w:tab w:val="left" w:pos="417"/>
                <w:tab w:val="left" w:pos="864"/>
                <w:tab w:val="left" w:pos="1454"/>
                <w:tab w:val="left" w:pos="2707"/>
                <w:tab w:val="left" w:pos="7747"/>
              </w:tabs>
              <w:jc w:val="both"/>
              <w:rPr>
                <w:rFonts w:ascii="Arial" w:hAnsi="Arial" w:cs="Arial"/>
              </w:rPr>
            </w:pPr>
          </w:p>
        </w:tc>
      </w:tr>
    </w:tbl>
    <w:p w14:paraId="069EC567" w14:textId="77777777" w:rsidR="00151E3B" w:rsidRPr="00ED57BD" w:rsidRDefault="00151E3B" w:rsidP="00151E3B"/>
    <w:p w14:paraId="26CC66B4" w14:textId="77777777" w:rsidR="00574490" w:rsidRPr="00ED57BD" w:rsidRDefault="00574490" w:rsidP="00ED57BD"/>
    <w:sectPr w:rsidR="00574490" w:rsidRPr="00ED57BD">
      <w:headerReference w:type="default"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24E4CC7A"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151E3B">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83119E">
      <w:rPr>
        <w:rFonts w:ascii="Arial" w:hAnsi="Arial" w:cs="Arial"/>
        <w:noProof/>
        <w:snapToGrid w:val="0"/>
        <w:sz w:val="16"/>
        <w:szCs w:val="16"/>
      </w:rPr>
      <w:t>8</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83119E">
      <w:rPr>
        <w:rFonts w:ascii="Arial" w:hAnsi="Arial" w:cs="Arial"/>
        <w:noProof/>
        <w:snapToGrid w:val="0"/>
        <w:sz w:val="16"/>
        <w:szCs w:val="16"/>
      </w:rPr>
      <w:t>8</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CB097B" w:rsidRPr="00423679" w14:paraId="26CC66C3" w14:textId="77777777" w:rsidTr="0060621B">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26CC66CB">
                <wp:extent cx="1194407" cy="628996"/>
                <wp:effectExtent l="0" t="0" r="635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3F088375" w:rsidR="00CB097B" w:rsidRPr="00DA0FCA" w:rsidRDefault="00CB097B" w:rsidP="00CB097B">
          <w:pPr>
            <w:pStyle w:val="Header"/>
            <w:jc w:val="center"/>
            <w:rPr>
              <w:rFonts w:ascii="Arial" w:hAnsi="Arial" w:cs="Arial"/>
              <w:b/>
            </w:rPr>
          </w:pPr>
          <w:r>
            <w:rPr>
              <w:rFonts w:ascii="Arial" w:hAnsi="Arial" w:cs="Arial"/>
              <w:b/>
            </w:rPr>
            <w:t xml:space="preserve">Section </w:t>
          </w:r>
          <w:r w:rsidR="00062849">
            <w:rPr>
              <w:rFonts w:ascii="Arial" w:hAnsi="Arial" w:cs="Arial"/>
              <w:b/>
            </w:rPr>
            <w:t>05</w:t>
          </w:r>
        </w:p>
        <w:p w14:paraId="26CC66BD" w14:textId="32D4452B" w:rsidR="00CB097B" w:rsidRPr="00423679" w:rsidRDefault="00062849" w:rsidP="00CB097B">
          <w:pPr>
            <w:pStyle w:val="Header"/>
            <w:jc w:val="center"/>
            <w:rPr>
              <w:rFonts w:ascii="Arial" w:hAnsi="Arial" w:cs="Arial"/>
              <w:b/>
            </w:rPr>
          </w:pPr>
          <w:r>
            <w:rPr>
              <w:rFonts w:ascii="Arial" w:hAnsi="Arial" w:cs="Arial"/>
              <w:b/>
              <w:color w:val="FF0000"/>
            </w:rPr>
            <w:t>Lock Out / Tag Out Program</w:t>
          </w:r>
        </w:p>
      </w:tc>
      <w:tc>
        <w:tcPr>
          <w:tcW w:w="3201"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062849">
            <w:rPr>
              <w:rFonts w:ascii="Arial" w:hAnsi="Arial" w:cs="Arial"/>
              <w:noProof/>
              <w:sz w:val="16"/>
              <w:szCs w:val="16"/>
            </w:rPr>
            <w:t>05 WMI-Lockout Tagout Program.docx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7131D7A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83119E">
            <w:rPr>
              <w:rFonts w:ascii="Arial" w:hAnsi="Arial" w:cs="Arial"/>
              <w:noProof/>
              <w:sz w:val="16"/>
              <w:szCs w:val="16"/>
            </w:rPr>
            <w:t>8</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83119E">
            <w:rPr>
              <w:rFonts w:ascii="Arial" w:hAnsi="Arial" w:cs="Arial"/>
              <w:noProof/>
              <w:sz w:val="16"/>
              <w:szCs w:val="16"/>
            </w:rPr>
            <w:t>8</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62849"/>
    <w:rsid w:val="00077257"/>
    <w:rsid w:val="000F2722"/>
    <w:rsid w:val="00104A1B"/>
    <w:rsid w:val="001136CE"/>
    <w:rsid w:val="001326A1"/>
    <w:rsid w:val="00151E3B"/>
    <w:rsid w:val="001838C8"/>
    <w:rsid w:val="001A15BF"/>
    <w:rsid w:val="001A1655"/>
    <w:rsid w:val="001C544A"/>
    <w:rsid w:val="001D34E5"/>
    <w:rsid w:val="00246136"/>
    <w:rsid w:val="00282C91"/>
    <w:rsid w:val="002D7B49"/>
    <w:rsid w:val="002E2D2D"/>
    <w:rsid w:val="00303F64"/>
    <w:rsid w:val="00364627"/>
    <w:rsid w:val="003C4B16"/>
    <w:rsid w:val="00431422"/>
    <w:rsid w:val="004434CD"/>
    <w:rsid w:val="00470624"/>
    <w:rsid w:val="0048326E"/>
    <w:rsid w:val="004A3F0B"/>
    <w:rsid w:val="004C217B"/>
    <w:rsid w:val="004C278F"/>
    <w:rsid w:val="004D377D"/>
    <w:rsid w:val="00504138"/>
    <w:rsid w:val="00527CF5"/>
    <w:rsid w:val="00537BE7"/>
    <w:rsid w:val="005454FB"/>
    <w:rsid w:val="0057157A"/>
    <w:rsid w:val="00574490"/>
    <w:rsid w:val="0059258C"/>
    <w:rsid w:val="005C58EF"/>
    <w:rsid w:val="005D755A"/>
    <w:rsid w:val="005E086E"/>
    <w:rsid w:val="005E573D"/>
    <w:rsid w:val="005F1604"/>
    <w:rsid w:val="005F2CAD"/>
    <w:rsid w:val="006330E1"/>
    <w:rsid w:val="006373AF"/>
    <w:rsid w:val="006433C4"/>
    <w:rsid w:val="006536DE"/>
    <w:rsid w:val="0067228C"/>
    <w:rsid w:val="006752CF"/>
    <w:rsid w:val="00700547"/>
    <w:rsid w:val="00713B8B"/>
    <w:rsid w:val="00783A48"/>
    <w:rsid w:val="007D4570"/>
    <w:rsid w:val="007F252C"/>
    <w:rsid w:val="00806208"/>
    <w:rsid w:val="0083119E"/>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6C3C"/>
    <w:rsid w:val="00A57CFC"/>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17A7F"/>
    <w:rsid w:val="00C577CD"/>
    <w:rsid w:val="00CB097B"/>
    <w:rsid w:val="00CB236E"/>
    <w:rsid w:val="00CB55C7"/>
    <w:rsid w:val="00CB7C52"/>
    <w:rsid w:val="00CE0FAC"/>
    <w:rsid w:val="00CE2C09"/>
    <w:rsid w:val="00D01572"/>
    <w:rsid w:val="00D37DC5"/>
    <w:rsid w:val="00D71C8F"/>
    <w:rsid w:val="00D750DE"/>
    <w:rsid w:val="00D81C26"/>
    <w:rsid w:val="00D901E1"/>
    <w:rsid w:val="00DD222A"/>
    <w:rsid w:val="00E03EC4"/>
    <w:rsid w:val="00E069A2"/>
    <w:rsid w:val="00E11629"/>
    <w:rsid w:val="00E228E0"/>
    <w:rsid w:val="00E3427C"/>
    <w:rsid w:val="00E36AE6"/>
    <w:rsid w:val="00E57B66"/>
    <w:rsid w:val="00E854DB"/>
    <w:rsid w:val="00E8673C"/>
    <w:rsid w:val="00EB6E6F"/>
    <w:rsid w:val="00ED57BD"/>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styleId="BodyTextIndent">
    <w:name w:val="Body Text Indent"/>
    <w:basedOn w:val="Normal"/>
    <w:link w:val="BodyTextIndentChar"/>
    <w:rsid w:val="00062849"/>
    <w:pPr>
      <w:spacing w:after="120"/>
      <w:ind w:left="360"/>
    </w:pPr>
  </w:style>
  <w:style w:type="character" w:customStyle="1" w:styleId="BodyTextIndentChar">
    <w:name w:val="Body Text Indent Char"/>
    <w:basedOn w:val="DefaultParagraphFont"/>
    <w:link w:val="BodyTextIndent"/>
    <w:rsid w:val="00062849"/>
  </w:style>
  <w:style w:type="paragraph" w:customStyle="1" w:styleId="p5">
    <w:name w:val="p5"/>
    <w:basedOn w:val="Normal"/>
    <w:rsid w:val="00062849"/>
    <w:pPr>
      <w:spacing w:line="280" w:lineRule="atLeast"/>
      <w:ind w:left="320"/>
    </w:pPr>
    <w:rPr>
      <w:sz w:val="24"/>
    </w:rPr>
  </w:style>
  <w:style w:type="paragraph" w:customStyle="1" w:styleId="p12">
    <w:name w:val="p12"/>
    <w:basedOn w:val="Normal"/>
    <w:rsid w:val="00062849"/>
    <w:pPr>
      <w:tabs>
        <w:tab w:val="left" w:pos="1840"/>
      </w:tabs>
      <w:spacing w:line="240" w:lineRule="atLeast"/>
      <w:ind w:left="1152" w:hanging="720"/>
    </w:pPr>
    <w:rPr>
      <w:sz w:val="24"/>
    </w:rPr>
  </w:style>
  <w:style w:type="paragraph" w:customStyle="1" w:styleId="p21">
    <w:name w:val="p21"/>
    <w:basedOn w:val="Normal"/>
    <w:rsid w:val="00062849"/>
    <w:pPr>
      <w:tabs>
        <w:tab w:val="left" w:pos="360"/>
        <w:tab w:val="left" w:pos="1120"/>
      </w:tabs>
      <w:spacing w:line="240" w:lineRule="atLeast"/>
      <w:ind w:left="288" w:hanging="720"/>
      <w:jc w:val="both"/>
    </w:pPr>
    <w:rPr>
      <w:sz w:val="24"/>
    </w:rPr>
  </w:style>
  <w:style w:type="paragraph" w:customStyle="1" w:styleId="p22">
    <w:name w:val="p22"/>
    <w:basedOn w:val="Normal"/>
    <w:rsid w:val="00062849"/>
    <w:pPr>
      <w:spacing w:line="280" w:lineRule="atLeast"/>
      <w:ind w:left="320"/>
      <w:jc w:val="both"/>
    </w:pPr>
    <w:rPr>
      <w:sz w:val="24"/>
    </w:rPr>
  </w:style>
  <w:style w:type="paragraph" w:customStyle="1" w:styleId="p27">
    <w:name w:val="p27"/>
    <w:basedOn w:val="Normal"/>
    <w:rsid w:val="00062849"/>
    <w:pPr>
      <w:tabs>
        <w:tab w:val="left" w:pos="760"/>
        <w:tab w:val="left" w:pos="1420"/>
      </w:tabs>
      <w:spacing w:line="280" w:lineRule="atLeast"/>
      <w:ind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3.xml><?xml version="1.0" encoding="utf-8"?>
<ds:datastoreItem xmlns:ds="http://schemas.openxmlformats.org/officeDocument/2006/customXml" ds:itemID="{FA335C23-E9C6-4D7A-B192-F5C2950F3DBD}">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2457</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5</cp:revision>
  <cp:lastPrinted>2011-10-07T18:33:00Z</cp:lastPrinted>
  <dcterms:created xsi:type="dcterms:W3CDTF">2016-06-30T18:10:00Z</dcterms:created>
  <dcterms:modified xsi:type="dcterms:W3CDTF">2019-06-07T13:58:00Z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